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E78ED" w14:textId="75515D6C" w:rsidR="00A534FE" w:rsidRDefault="00A534FE" w:rsidP="00A534FE">
      <w:pPr>
        <w:pStyle w:val="berschrift1"/>
      </w:pPr>
      <w:r>
        <w:t>Zeitleiste</w:t>
      </w:r>
      <w:bookmarkStart w:id="0" w:name="_GoBack"/>
      <w:bookmarkEnd w:id="0"/>
    </w:p>
    <w:p w14:paraId="52D0A211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              </w:t>
      </w:r>
      <w:r>
        <w:t>Gösser – Befreiung und Aufteilung Österreichs - 1945</w:t>
      </w:r>
    </w:p>
    <w:p w14:paraId="28E64DE1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              </w:t>
      </w:r>
      <w:r>
        <w:t>Straßenbahn – Ausrufung der 2. Republik – April 1945</w:t>
      </w:r>
    </w:p>
    <w:p w14:paraId="26467334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              </w:t>
      </w:r>
      <w:r>
        <w:t>Bäcker – 3 Parteien Regierung unter der Führung von Figl 1945</w:t>
      </w:r>
    </w:p>
    <w:p w14:paraId="77BE49C9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Maurer Hauptplatz – Freie Wahlen – 1945</w:t>
      </w:r>
    </w:p>
    <w:p w14:paraId="5A219130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Maurer Kirche – Staatsvertrag – 1955</w:t>
      </w:r>
    </w:p>
    <w:p w14:paraId="54CBD14D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Rathauspark – Neutralität + Vereinte Nationen – Seit 1955</w:t>
      </w:r>
    </w:p>
    <w:p w14:paraId="2A296246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Brunnen - Wirtschaftswunder - 1950-1960</w:t>
      </w:r>
    </w:p>
    <w:p w14:paraId="10ABCF1B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Speisinger</w:t>
      </w:r>
      <w:proofErr w:type="spellEnd"/>
      <w:r>
        <w:t xml:space="preserve"> Straße – Zeit Kreisky – 1970-1983</w:t>
      </w:r>
    </w:p>
    <w:p w14:paraId="2A34F0B6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Mittelschule </w:t>
      </w:r>
      <w:proofErr w:type="spellStart"/>
      <w:r>
        <w:t>Bendagasse</w:t>
      </w:r>
      <w:proofErr w:type="spellEnd"/>
      <w:r>
        <w:t xml:space="preserve"> – Ende der Opferthese, ausdrückliche Mitverantwortun</w:t>
      </w:r>
      <w:r>
        <w:t xml:space="preserve">g -                           </w:t>
      </w:r>
      <w:r>
        <w:t>1991</w:t>
      </w:r>
    </w:p>
    <w:p w14:paraId="4C034EE8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Franz </w:t>
      </w:r>
      <w:proofErr w:type="spellStart"/>
      <w:r>
        <w:t>Asenbauer</w:t>
      </w:r>
      <w:proofErr w:type="spellEnd"/>
      <w:r>
        <w:t xml:space="preserve"> Gasse – EU Beitritt – 1995</w:t>
      </w:r>
    </w:p>
    <w:p w14:paraId="35F6FD7D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Kindergarten - Beitritt Schengen Abkommen - 1997</w:t>
      </w:r>
    </w:p>
    <w:p w14:paraId="5F676AC4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Tankstelle – Einführung des Euros – 1999</w:t>
      </w:r>
    </w:p>
    <w:p w14:paraId="1D77D08D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Viva Billa – Ablösung des Schillings – 2002</w:t>
      </w:r>
    </w:p>
    <w:p w14:paraId="1888618E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Grieche - Flüchtlingskrise - 2015</w:t>
      </w:r>
    </w:p>
    <w:p w14:paraId="43133E22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Druk</w:t>
      </w:r>
      <w:proofErr w:type="spellEnd"/>
      <w:r>
        <w:t xml:space="preserve"> </w:t>
      </w:r>
      <w:proofErr w:type="spellStart"/>
      <w:r>
        <w:t>Yul</w:t>
      </w:r>
      <w:proofErr w:type="spellEnd"/>
      <w:r>
        <w:t xml:space="preserve"> Park - Regierung Kurz – 2017-2021</w:t>
      </w:r>
    </w:p>
    <w:p w14:paraId="54436502" w14:textId="77777777" w:rsidR="00A45975" w:rsidRDefault="00A45975" w:rsidP="00A45975">
      <w:pPr>
        <w:pStyle w:val="Listenabsatz"/>
        <w:numPr>
          <w:ilvl w:val="0"/>
          <w:numId w:val="1"/>
        </w:numPr>
        <w:pBdr>
          <w:bottom w:val="single" w:sz="6" w:space="1" w:color="auto"/>
        </w:pBdr>
      </w:pPr>
      <w:r>
        <w:t>Busch - Corona / Ukraine Krieg und alles seit 2020 (noch sehr unübersichtlich)</w:t>
      </w:r>
    </w:p>
    <w:p w14:paraId="3886E295" w14:textId="77777777" w:rsidR="00A45975" w:rsidRDefault="00A45975" w:rsidP="00A45975">
      <w:pPr>
        <w:pStyle w:val="Listenabsatz"/>
      </w:pPr>
    </w:p>
    <w:p w14:paraId="29AF3457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Francesco - Gründung Vereinte Nationen - 1945</w:t>
      </w:r>
    </w:p>
    <w:p w14:paraId="4177A8A6" w14:textId="77777777" w:rsidR="00A45975" w:rsidRDefault="00A40790" w:rsidP="00A45975">
      <w:pPr>
        <w:pStyle w:val="Listenabsatz"/>
        <w:numPr>
          <w:ilvl w:val="0"/>
          <w:numId w:val="1"/>
        </w:numPr>
      </w:pPr>
      <w:proofErr w:type="spellStart"/>
      <w:r>
        <w:t>Napoleonwald</w:t>
      </w:r>
      <w:proofErr w:type="spellEnd"/>
      <w:r>
        <w:t xml:space="preserve"> - </w:t>
      </w:r>
      <w:r w:rsidR="00A45975">
        <w:t>Marshallplan - 1947</w:t>
      </w:r>
    </w:p>
    <w:p w14:paraId="268DC73E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Katzenpraxis - Kalter Krieg / Aufteilung Europas „Eiserner Vorhang“ - 1947-1991</w:t>
      </w:r>
    </w:p>
    <w:p w14:paraId="28214E52" w14:textId="77777777" w:rsidR="00A45975" w:rsidRDefault="00A40790" w:rsidP="00A45975">
      <w:pPr>
        <w:pStyle w:val="Listenabsatz"/>
        <w:numPr>
          <w:ilvl w:val="0"/>
          <w:numId w:val="1"/>
        </w:numPr>
      </w:pPr>
      <w:r>
        <w:t xml:space="preserve">Heißgasse - </w:t>
      </w:r>
      <w:r w:rsidR="00A45975">
        <w:t xml:space="preserve">Gründung </w:t>
      </w:r>
      <w:proofErr w:type="spellStart"/>
      <w:r w:rsidR="00A45975">
        <w:t>Isreals</w:t>
      </w:r>
      <w:proofErr w:type="spellEnd"/>
      <w:r w:rsidR="00A45975">
        <w:t xml:space="preserve"> - 1948</w:t>
      </w:r>
    </w:p>
    <w:p w14:paraId="20C66D7E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Sillerplatz</w:t>
      </w:r>
      <w:proofErr w:type="spellEnd"/>
      <w:r>
        <w:t xml:space="preserve"> - Dekolonisation- 1945-1975</w:t>
      </w:r>
    </w:p>
    <w:p w14:paraId="77633C1C" w14:textId="77777777" w:rsidR="00A45975" w:rsidRDefault="00A40790" w:rsidP="00A45975">
      <w:pPr>
        <w:pStyle w:val="Listenabsatz"/>
        <w:numPr>
          <w:ilvl w:val="0"/>
          <w:numId w:val="1"/>
        </w:numPr>
      </w:pPr>
      <w:r>
        <w:t xml:space="preserve">Parkplatz (Billa PLUS) </w:t>
      </w:r>
      <w:r w:rsidR="00A45975">
        <w:t>Gründung NATO - 1949</w:t>
      </w:r>
    </w:p>
    <w:p w14:paraId="3505E6FF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Billa PLUS - Kubakrise - 1962</w:t>
      </w:r>
    </w:p>
    <w:p w14:paraId="3E7BA2F9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Hermes Apotheke - Vietnamkrieg - 1955-1975</w:t>
      </w:r>
    </w:p>
    <w:p w14:paraId="2827F83C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Andreas-</w:t>
      </w:r>
      <w:proofErr w:type="spellStart"/>
      <w:r>
        <w:t>Rett</w:t>
      </w:r>
      <w:proofErr w:type="spellEnd"/>
      <w:r>
        <w:t xml:space="preserve"> Park - Mondlandung - 1969</w:t>
      </w:r>
    </w:p>
    <w:p w14:paraId="206ADE1B" w14:textId="77777777" w:rsidR="00A45975" w:rsidRDefault="00A40790" w:rsidP="00A45975">
      <w:pPr>
        <w:pStyle w:val="Listenabsatz"/>
        <w:numPr>
          <w:ilvl w:val="0"/>
          <w:numId w:val="1"/>
        </w:numPr>
      </w:pPr>
      <w:proofErr w:type="spellStart"/>
      <w:r>
        <w:t>Leitenwaldplatz</w:t>
      </w:r>
      <w:proofErr w:type="spellEnd"/>
      <w:r>
        <w:t xml:space="preserve"> - </w:t>
      </w:r>
      <w:r w:rsidR="00A45975">
        <w:t>Ölkrise - 1973</w:t>
      </w:r>
    </w:p>
    <w:p w14:paraId="3ED77026" w14:textId="77777777" w:rsidR="00A45975" w:rsidRDefault="00A40790" w:rsidP="00A45975">
      <w:pPr>
        <w:pStyle w:val="Listenabsatz"/>
        <w:numPr>
          <w:ilvl w:val="0"/>
          <w:numId w:val="1"/>
        </w:numPr>
      </w:pPr>
      <w:r>
        <w:t>Hermesstraße</w:t>
      </w:r>
      <w:r w:rsidR="00A45975">
        <w:t xml:space="preserve"> </w:t>
      </w:r>
      <w:r w:rsidR="00A45975">
        <w:t>–</w:t>
      </w:r>
      <w:r w:rsidR="00A45975">
        <w:t xml:space="preserve"> Digitale</w:t>
      </w:r>
      <w:r w:rsidR="00A45975">
        <w:t xml:space="preserve">s Zeitalter </w:t>
      </w:r>
      <w:r w:rsidR="00A45975">
        <w:t>- seit 1970</w:t>
      </w:r>
    </w:p>
    <w:p w14:paraId="69F64070" w14:textId="77777777" w:rsidR="00A40790" w:rsidRDefault="00A40790" w:rsidP="00A40790">
      <w:pPr>
        <w:pStyle w:val="Listenabsatz"/>
        <w:numPr>
          <w:ilvl w:val="0"/>
          <w:numId w:val="1"/>
        </w:numPr>
      </w:pPr>
      <w:proofErr w:type="spellStart"/>
      <w:r w:rsidRPr="00A40790">
        <w:t>Lainzer</w:t>
      </w:r>
      <w:proofErr w:type="spellEnd"/>
      <w:r w:rsidRPr="00A40790">
        <w:t xml:space="preserve"> Tor </w:t>
      </w:r>
      <w:r>
        <w:t>- Mauerfall - 1989</w:t>
      </w:r>
    </w:p>
    <w:p w14:paraId="2712F257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Lainzer</w:t>
      </w:r>
      <w:proofErr w:type="spellEnd"/>
      <w:r>
        <w:t xml:space="preserve"> Bach - 9/11 - 2001</w:t>
      </w:r>
    </w:p>
    <w:p w14:paraId="1CE7AB6E" w14:textId="77777777" w:rsidR="00A45975" w:rsidRDefault="004B3B1E" w:rsidP="00A45975">
      <w:pPr>
        <w:pStyle w:val="Listenabsatz"/>
        <w:numPr>
          <w:ilvl w:val="0"/>
          <w:numId w:val="1"/>
        </w:numPr>
      </w:pPr>
      <w:r>
        <w:t xml:space="preserve">Kinderspielplatz - </w:t>
      </w:r>
      <w:r w:rsidR="00A45975">
        <w:t>Wirtschaftskrise - 2008</w:t>
      </w:r>
    </w:p>
    <w:p w14:paraId="7EA85ACC" w14:textId="77777777" w:rsidR="00A45975" w:rsidRDefault="004B3B1E" w:rsidP="00A45975">
      <w:pPr>
        <w:pStyle w:val="Listenabsatz"/>
        <w:numPr>
          <w:ilvl w:val="0"/>
          <w:numId w:val="1"/>
        </w:numPr>
      </w:pPr>
      <w:proofErr w:type="spellStart"/>
      <w:r>
        <w:t>Hohenauer</w:t>
      </w:r>
      <w:proofErr w:type="spellEnd"/>
      <w:r>
        <w:t xml:space="preserve"> Teich - </w:t>
      </w:r>
      <w:r w:rsidR="00A45975">
        <w:t>Flüchtlingskrise in Europa - 2015</w:t>
      </w:r>
    </w:p>
    <w:p w14:paraId="1BB03B06" w14:textId="2B36DD5C" w:rsidR="00A45975" w:rsidRDefault="004B3B1E" w:rsidP="00A45975">
      <w:pPr>
        <w:pStyle w:val="Listenabsatz"/>
        <w:numPr>
          <w:ilvl w:val="0"/>
          <w:numId w:val="1"/>
        </w:numPr>
      </w:pPr>
      <w:proofErr w:type="spellStart"/>
      <w:r>
        <w:t>Schlossgassl</w:t>
      </w:r>
      <w:proofErr w:type="spellEnd"/>
      <w:r>
        <w:t xml:space="preserve"> </w:t>
      </w:r>
      <w:r w:rsidR="00F528BE">
        <w:t>–</w:t>
      </w:r>
      <w:r>
        <w:t xml:space="preserve"> </w:t>
      </w:r>
      <w:r w:rsidR="00F528BE">
        <w:t xml:space="preserve">Alles Seit 2020 </w:t>
      </w:r>
      <w:r w:rsidR="00F44909">
        <w:t>(Corona, Ukraine Krieg)</w:t>
      </w:r>
    </w:p>
    <w:p w14:paraId="52D512D8" w14:textId="3B44E1FE" w:rsidR="00A45975" w:rsidRDefault="004B3B1E" w:rsidP="00A45975">
      <w:pPr>
        <w:pStyle w:val="Listenabsatz"/>
        <w:numPr>
          <w:ilvl w:val="0"/>
          <w:numId w:val="1"/>
        </w:numPr>
      </w:pPr>
      <w:r w:rsidRPr="004B3B1E">
        <w:t>Hermesvilla</w:t>
      </w:r>
      <w:r>
        <w:t xml:space="preserve"> </w:t>
      </w:r>
      <w:r w:rsidR="008D2190">
        <w:t>–</w:t>
      </w:r>
      <w:r>
        <w:t xml:space="preserve"> </w:t>
      </w:r>
      <w:r w:rsidR="008D2190">
        <w:t>1882-1886</w:t>
      </w:r>
    </w:p>
    <w:p w14:paraId="5C9E9EB8" w14:textId="40176C32" w:rsidR="00AD1D13" w:rsidRDefault="00AD1D13" w:rsidP="00AD1D13"/>
    <w:p w14:paraId="5D9E7DBF" w14:textId="32A4DBDA" w:rsidR="00AD1D13" w:rsidRDefault="00565807" w:rsidP="00565807">
      <w:pPr>
        <w:pStyle w:val="berschrift1"/>
      </w:pPr>
      <w:r>
        <w:t>20.21</w:t>
      </w:r>
    </w:p>
    <w:p w14:paraId="799308A4" w14:textId="66D26411" w:rsidR="00565807" w:rsidRDefault="00565807" w:rsidP="00565807">
      <w:pPr>
        <w:pStyle w:val="berschrift2"/>
      </w:pPr>
      <w:r>
        <w:t>Vorhersagbar</w:t>
      </w:r>
    </w:p>
    <w:p w14:paraId="4FD5394F" w14:textId="77777777" w:rsidR="00565807" w:rsidRDefault="00565807" w:rsidP="00565807">
      <w:r>
        <w:t>Die Terroranschläge vom 9.11.2001 waren vorhersehbar, da die USA in vielen Ländern Terror für die eigenen Interessen unterstützt hat. Irgendwann wird sich wohl irgendwer an den USA rächen wollen.</w:t>
      </w:r>
    </w:p>
    <w:p w14:paraId="42046B75" w14:textId="77777777" w:rsidR="00565807" w:rsidRDefault="00565807" w:rsidP="00565807"/>
    <w:p w14:paraId="3E9B4697" w14:textId="77777777" w:rsidR="00565807" w:rsidRDefault="00565807" w:rsidP="00565807">
      <w:r>
        <w:t>Die Wirtschaftskrise aus 2008 war anhand der Immobilienblase, welche platzen musste, vorhersagbar.</w:t>
      </w:r>
    </w:p>
    <w:p w14:paraId="65EFD596" w14:textId="77777777" w:rsidR="00565807" w:rsidRDefault="00565807" w:rsidP="00565807"/>
    <w:p w14:paraId="3CE1C751" w14:textId="259B65ED" w:rsidR="00565807" w:rsidRDefault="00565807" w:rsidP="00565807">
      <w:r>
        <w:lastRenderedPageBreak/>
        <w:t xml:space="preserve">Der Ukraine-Russland Konflikt war </w:t>
      </w:r>
      <w:r>
        <w:t>wegen des Zusammenbruchs</w:t>
      </w:r>
      <w:r>
        <w:t xml:space="preserve"> und der schlechten Integration Russlands von dem Westen aus, vorhersagbar.</w:t>
      </w:r>
    </w:p>
    <w:p w14:paraId="3CA83083" w14:textId="77777777" w:rsidR="00565807" w:rsidRDefault="00565807" w:rsidP="00565807"/>
    <w:p w14:paraId="1B59F360" w14:textId="77777777" w:rsidR="00565807" w:rsidRDefault="00565807" w:rsidP="00565807">
      <w:r>
        <w:t>Die Corona Pandemie war auch vorhersagbar, da Pandemien immer wieder auftreten und die Welt, besonders nach der Globalisierung, nicht darauf vorbereitet war.</w:t>
      </w:r>
    </w:p>
    <w:p w14:paraId="64DA5EEC" w14:textId="77777777" w:rsidR="00565807" w:rsidRDefault="00565807" w:rsidP="00565807"/>
    <w:p w14:paraId="3055BFC9" w14:textId="55A1F65C" w:rsidR="00565807" w:rsidRDefault="00565807" w:rsidP="00565807">
      <w:r>
        <w:t>Weitere Konflikte in Israel waren leicht vorherzusagen, da es aufgrund der schlechten Integration der Juden und gescheiterter Lösungen im 20. Jahrhundert, zu weiteren Konflikten kommen musste.</w:t>
      </w:r>
    </w:p>
    <w:p w14:paraId="740C43C7" w14:textId="15911F9C" w:rsidR="00565807" w:rsidRDefault="00565807" w:rsidP="00565807"/>
    <w:p w14:paraId="7B764FF4" w14:textId="0D7C7F99" w:rsidR="00565807" w:rsidRDefault="00565807" w:rsidP="00565807">
      <w:pPr>
        <w:pStyle w:val="berschrift2"/>
      </w:pPr>
      <w:r>
        <w:t>Nicht vorhersagbar</w:t>
      </w:r>
    </w:p>
    <w:p w14:paraId="7C37BC39" w14:textId="013CE2A4" w:rsidR="00565807" w:rsidRDefault="00565807" w:rsidP="00565807"/>
    <w:p w14:paraId="17CF561E" w14:textId="25E0637B" w:rsidR="00565807" w:rsidRDefault="00565807" w:rsidP="00565807">
      <w:r>
        <w:t>Aufstieg soziale Netzwerke, Internet Kultur – komplett neuartig</w:t>
      </w:r>
    </w:p>
    <w:p w14:paraId="70FDF845" w14:textId="5A2A6920" w:rsidR="00D8568D" w:rsidRDefault="00D8568D" w:rsidP="00565807"/>
    <w:p w14:paraId="280FC66B" w14:textId="48661C0D" w:rsidR="00D8568D" w:rsidRDefault="00D8568D" w:rsidP="00D8568D">
      <w:pPr>
        <w:pStyle w:val="berschrift1"/>
      </w:pPr>
      <w:r w:rsidRPr="00D8568D">
        <w:t>die fünf wichtigsten Ereignisse der Weltgeschichte nach 1945</w:t>
      </w:r>
    </w:p>
    <w:p w14:paraId="104F0228" w14:textId="42126D6E" w:rsidR="00D8568D" w:rsidRDefault="00D8568D" w:rsidP="00D8568D"/>
    <w:p w14:paraId="7BEBC4CE" w14:textId="6E407749" w:rsidR="00D8568D" w:rsidRDefault="00D8568D" w:rsidP="00D8568D">
      <w:pPr>
        <w:pStyle w:val="Listenabsatz"/>
        <w:numPr>
          <w:ilvl w:val="0"/>
          <w:numId w:val="4"/>
        </w:numPr>
      </w:pPr>
      <w:r>
        <w:t>Kalter Krieg / Aufteilung Europas „Eiserner Vorhang“ - 1947-1991</w:t>
      </w:r>
    </w:p>
    <w:p w14:paraId="43D528EC" w14:textId="638FC4F7" w:rsidR="00D8568D" w:rsidRDefault="00D8568D" w:rsidP="00D8568D">
      <w:pPr>
        <w:pStyle w:val="Listenabsatz"/>
        <w:numPr>
          <w:ilvl w:val="0"/>
          <w:numId w:val="4"/>
        </w:numPr>
      </w:pPr>
      <w:r>
        <w:t>Dekolonisation- 1945-1975</w:t>
      </w:r>
    </w:p>
    <w:p w14:paraId="739C466B" w14:textId="1654C944" w:rsidR="00D8568D" w:rsidRDefault="00D8568D" w:rsidP="00D8568D">
      <w:pPr>
        <w:pStyle w:val="Listenabsatz"/>
        <w:numPr>
          <w:ilvl w:val="0"/>
          <w:numId w:val="4"/>
        </w:numPr>
      </w:pPr>
      <w:r>
        <w:t>Digitales Zeitalter - seit 1970</w:t>
      </w:r>
    </w:p>
    <w:p w14:paraId="1720FA36" w14:textId="13ABA00D" w:rsidR="005E322F" w:rsidRDefault="005E322F" w:rsidP="00D8568D">
      <w:pPr>
        <w:pStyle w:val="Listenabsatz"/>
        <w:numPr>
          <w:ilvl w:val="0"/>
          <w:numId w:val="4"/>
        </w:numPr>
      </w:pPr>
      <w:r>
        <w:t xml:space="preserve">9/11 </w:t>
      </w:r>
      <w:r>
        <w:t>–</w:t>
      </w:r>
      <w:r>
        <w:t xml:space="preserve"> 2001</w:t>
      </w:r>
    </w:p>
    <w:p w14:paraId="57FCF7F1" w14:textId="6406E61E" w:rsidR="00D8568D" w:rsidRDefault="00D8568D" w:rsidP="00A93FE2">
      <w:pPr>
        <w:pStyle w:val="Listenabsatz"/>
        <w:numPr>
          <w:ilvl w:val="0"/>
          <w:numId w:val="4"/>
        </w:numPr>
      </w:pPr>
      <w:r>
        <w:t>Wirtschaftskrise - 2008</w:t>
      </w:r>
    </w:p>
    <w:p w14:paraId="10C53BF3" w14:textId="79999418" w:rsidR="00A93FE2" w:rsidRDefault="00A93FE2" w:rsidP="00D8568D">
      <w:pPr>
        <w:ind w:left="360"/>
      </w:pPr>
    </w:p>
    <w:p w14:paraId="13D34D1D" w14:textId="445E6809" w:rsidR="00A93FE2" w:rsidRDefault="00A93FE2" w:rsidP="00A93FE2">
      <w:pPr>
        <w:pStyle w:val="berschrift1"/>
      </w:pPr>
      <w:r>
        <w:t>Gliederung Meinungsrede</w:t>
      </w:r>
    </w:p>
    <w:p w14:paraId="74CA0B11" w14:textId="72AE9223" w:rsidR="00A93FE2" w:rsidRDefault="00A93FE2" w:rsidP="00A93FE2">
      <w:pPr>
        <w:pStyle w:val="berschrift2"/>
      </w:pPr>
      <w:r>
        <w:t>Einleitung</w:t>
      </w:r>
    </w:p>
    <w:p w14:paraId="2E294AF1" w14:textId="1CA4BCE4" w:rsidR="00A93FE2" w:rsidRDefault="00A93FE2" w:rsidP="00A93FE2">
      <w:r>
        <w:t>„</w:t>
      </w:r>
      <w:r w:rsidRPr="00A93FE2">
        <w:t xml:space="preserve">Wer das Vergangene kennte, der </w:t>
      </w:r>
      <w:proofErr w:type="spellStart"/>
      <w:r w:rsidRPr="00A93FE2">
        <w:t>wüßte</w:t>
      </w:r>
      <w:proofErr w:type="spellEnd"/>
      <w:r w:rsidRPr="00A93FE2">
        <w:t xml:space="preserve"> das Künftige.</w:t>
      </w:r>
      <w:r>
        <w:t xml:space="preserve">“ - </w:t>
      </w:r>
      <w:r w:rsidRPr="00A93FE2">
        <w:t>Johann Wolfgang von Goethe</w:t>
      </w:r>
    </w:p>
    <w:p w14:paraId="549AB171" w14:textId="77777777" w:rsidR="001268D8" w:rsidRDefault="001268D8" w:rsidP="001268D8">
      <w:r w:rsidRPr="00A93FE2">
        <w:t>Das Wissen über die Zeitleiste, als grobe Form des Verlaufes der Geschichte, ist wichtig.</w:t>
      </w:r>
      <w:r>
        <w:t xml:space="preserve"> </w:t>
      </w:r>
    </w:p>
    <w:p w14:paraId="76EF4799" w14:textId="11C15E47" w:rsidR="001268D8" w:rsidRDefault="001268D8" w:rsidP="00A93FE2">
      <w:r>
        <w:t>Besonders seit 1945, weil man in der Schule wenig darüber lernt.</w:t>
      </w:r>
    </w:p>
    <w:p w14:paraId="7BC2165D" w14:textId="261E0497" w:rsidR="00A93FE2" w:rsidRDefault="00A93FE2" w:rsidP="00A93FE2">
      <w:pPr>
        <w:pStyle w:val="berschrift2"/>
      </w:pPr>
      <w:r>
        <w:t>Hauptteil</w:t>
      </w:r>
    </w:p>
    <w:p w14:paraId="03D578B9" w14:textId="5E1F4D39" w:rsidR="001268D8" w:rsidRDefault="001268D8" w:rsidP="00A93FE2">
      <w:r>
        <w:t>Die Wichtigsten Ereignisse:</w:t>
      </w:r>
    </w:p>
    <w:p w14:paraId="168FD9FD" w14:textId="77777777" w:rsidR="001268D8" w:rsidRDefault="001268D8" w:rsidP="001268D8">
      <w:pPr>
        <w:pStyle w:val="Listenabsatz"/>
        <w:numPr>
          <w:ilvl w:val="0"/>
          <w:numId w:val="5"/>
        </w:numPr>
      </w:pPr>
      <w:r>
        <w:t>Kalter Krieg / Aufteilung Europas „Eiserner Vorhang“ - 1947-1991</w:t>
      </w:r>
    </w:p>
    <w:p w14:paraId="27AA7695" w14:textId="77777777" w:rsidR="001268D8" w:rsidRDefault="001268D8" w:rsidP="001268D8">
      <w:pPr>
        <w:pStyle w:val="Listenabsatz"/>
        <w:numPr>
          <w:ilvl w:val="0"/>
          <w:numId w:val="5"/>
        </w:numPr>
      </w:pPr>
      <w:r>
        <w:t>Dekolonisation- 1945-1975</w:t>
      </w:r>
    </w:p>
    <w:p w14:paraId="51940A65" w14:textId="77777777" w:rsidR="001268D8" w:rsidRDefault="001268D8" w:rsidP="001268D8">
      <w:pPr>
        <w:pStyle w:val="Listenabsatz"/>
        <w:numPr>
          <w:ilvl w:val="0"/>
          <w:numId w:val="5"/>
        </w:numPr>
      </w:pPr>
      <w:r>
        <w:t>Digitales Zeitalter - seit 1970</w:t>
      </w:r>
    </w:p>
    <w:p w14:paraId="375F9D7B" w14:textId="77777777" w:rsidR="001268D8" w:rsidRDefault="001268D8" w:rsidP="001268D8">
      <w:pPr>
        <w:pStyle w:val="Listenabsatz"/>
        <w:numPr>
          <w:ilvl w:val="0"/>
          <w:numId w:val="5"/>
        </w:numPr>
      </w:pPr>
      <w:r>
        <w:t>9/11 – 2001</w:t>
      </w:r>
    </w:p>
    <w:p w14:paraId="6A295AE3" w14:textId="77777777" w:rsidR="001268D8" w:rsidRDefault="001268D8" w:rsidP="001268D8">
      <w:pPr>
        <w:pStyle w:val="Listenabsatz"/>
        <w:numPr>
          <w:ilvl w:val="0"/>
          <w:numId w:val="5"/>
        </w:numPr>
      </w:pPr>
      <w:r>
        <w:t>Wirtschaftskrise - 2008</w:t>
      </w:r>
    </w:p>
    <w:p w14:paraId="71E26D81" w14:textId="5E8AFCB2" w:rsidR="001268D8" w:rsidRDefault="001268D8" w:rsidP="00A93FE2">
      <w:r>
        <w:t>Besonders wichtig,</w:t>
      </w:r>
      <w:r w:rsidR="007820B1">
        <w:t xml:space="preserve"> da diese noch einen großen Einfluss auf die Gegenwart haben.</w:t>
      </w:r>
    </w:p>
    <w:p w14:paraId="150D22C4" w14:textId="0EFE74F9" w:rsidR="007820B1" w:rsidRDefault="007820B1" w:rsidP="00A93FE2">
      <w:r>
        <w:t>Familie und Bekannte haben diese Ereignisse miterlebt.</w:t>
      </w:r>
    </w:p>
    <w:p w14:paraId="52DA3545" w14:textId="759366B5" w:rsidR="007820B1" w:rsidRDefault="007820B1" w:rsidP="00A93FE2">
      <w:r>
        <w:lastRenderedPageBreak/>
        <w:t xml:space="preserve">Meine sind besonders gut, weil sie die wichtigsten Ereignisse zusammenfassen + </w:t>
      </w:r>
      <w:r w:rsidR="00FC00F2">
        <w:t>heute noch relevant sind.</w:t>
      </w:r>
    </w:p>
    <w:p w14:paraId="457AD7F8" w14:textId="77777777" w:rsidR="001268D8" w:rsidRPr="00A93FE2" w:rsidRDefault="001268D8" w:rsidP="00A93FE2"/>
    <w:p w14:paraId="088B829B" w14:textId="1B6299C4" w:rsidR="00A93FE2" w:rsidRDefault="00A93FE2" w:rsidP="00A93FE2">
      <w:pPr>
        <w:pStyle w:val="berschrift2"/>
      </w:pPr>
      <w:r>
        <w:t>Schluss</w:t>
      </w:r>
    </w:p>
    <w:p w14:paraId="7A50BB41" w14:textId="77777777" w:rsidR="00CF1B62" w:rsidRDefault="003D2B41" w:rsidP="00CF1B62">
      <w:pPr>
        <w:jc w:val="both"/>
      </w:pPr>
      <w:r>
        <w:t xml:space="preserve">Zurückführen auf Zitat -&gt; </w:t>
      </w:r>
      <w:r w:rsidR="00CF1B62">
        <w:t>„</w:t>
      </w:r>
      <w:r w:rsidR="00CF1B62" w:rsidRPr="00A93FE2">
        <w:t xml:space="preserve">Wer das Vergangene kennte, der </w:t>
      </w:r>
      <w:proofErr w:type="spellStart"/>
      <w:r w:rsidR="00CF1B62" w:rsidRPr="00A93FE2">
        <w:t>wüßte</w:t>
      </w:r>
      <w:proofErr w:type="spellEnd"/>
      <w:r w:rsidR="00CF1B62" w:rsidRPr="00A93FE2">
        <w:t xml:space="preserve"> das Künftige.</w:t>
      </w:r>
      <w:r w:rsidR="00CF1B62">
        <w:t>“</w:t>
      </w:r>
    </w:p>
    <w:p w14:paraId="30B1B338" w14:textId="05DFEB40" w:rsidR="003D2B41" w:rsidRDefault="003D2B41" w:rsidP="00CF1B62">
      <w:pPr>
        <w:jc w:val="both"/>
      </w:pPr>
      <w:r>
        <w:t>wir müssen aus der Vergangenheit lernen, damit wir mehr über die Zukunft wissen</w:t>
      </w:r>
      <w:r w:rsidR="00CF1B62">
        <w:t xml:space="preserve"> </w:t>
      </w:r>
    </w:p>
    <w:p w14:paraId="3AB15CFC" w14:textId="4939C3D1" w:rsidR="003D2B41" w:rsidRPr="003D2B41" w:rsidRDefault="003D2B41" w:rsidP="003D2B41">
      <w:pPr>
        <w:pStyle w:val="Listenabsatz"/>
        <w:numPr>
          <w:ilvl w:val="0"/>
          <w:numId w:val="6"/>
        </w:numPr>
      </w:pPr>
      <w:r>
        <w:t xml:space="preserve">Die meisten Ereignisse im jetzigen Jahrhundert waren vorhersagbar </w:t>
      </w:r>
    </w:p>
    <w:sectPr w:rsidR="003D2B41" w:rsidRPr="003D2B4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E705E" w14:textId="77777777" w:rsidR="004B3B1E" w:rsidRDefault="004B3B1E" w:rsidP="004B3B1E">
      <w:pPr>
        <w:spacing w:after="0" w:line="240" w:lineRule="auto"/>
      </w:pPr>
      <w:r>
        <w:separator/>
      </w:r>
    </w:p>
  </w:endnote>
  <w:endnote w:type="continuationSeparator" w:id="0">
    <w:p w14:paraId="26BCBDCF" w14:textId="77777777" w:rsidR="004B3B1E" w:rsidRDefault="004B3B1E" w:rsidP="004B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94984" w14:textId="77777777" w:rsidR="004B3B1E" w:rsidRDefault="004B3B1E" w:rsidP="004B3B1E">
      <w:pPr>
        <w:spacing w:after="0" w:line="240" w:lineRule="auto"/>
      </w:pPr>
      <w:r>
        <w:separator/>
      </w:r>
    </w:p>
  </w:footnote>
  <w:footnote w:type="continuationSeparator" w:id="0">
    <w:p w14:paraId="2EACA5EA" w14:textId="77777777" w:rsidR="004B3B1E" w:rsidRDefault="004B3B1E" w:rsidP="004B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E4C2" w14:textId="77777777" w:rsidR="004B3B1E" w:rsidRDefault="004B3B1E">
    <w:pPr>
      <w:pStyle w:val="Kopfzeile"/>
    </w:pPr>
    <w:r>
      <w:t>Ferdinand K.</w:t>
    </w:r>
  </w:p>
  <w:p w14:paraId="6953C376" w14:textId="77777777" w:rsidR="004B3B1E" w:rsidRDefault="004B3B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10C"/>
    <w:multiLevelType w:val="hybridMultilevel"/>
    <w:tmpl w:val="AD92456A"/>
    <w:lvl w:ilvl="0" w:tplc="3C2CB4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2FF7"/>
    <w:multiLevelType w:val="hybridMultilevel"/>
    <w:tmpl w:val="BC86EAA2"/>
    <w:lvl w:ilvl="0" w:tplc="846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5E6"/>
    <w:multiLevelType w:val="hybridMultilevel"/>
    <w:tmpl w:val="22A8EFCE"/>
    <w:lvl w:ilvl="0" w:tplc="8460DEF0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227"/>
    <w:multiLevelType w:val="hybridMultilevel"/>
    <w:tmpl w:val="5D2E23F6"/>
    <w:lvl w:ilvl="0" w:tplc="846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07AD0"/>
    <w:multiLevelType w:val="hybridMultilevel"/>
    <w:tmpl w:val="BC86EAA2"/>
    <w:lvl w:ilvl="0" w:tplc="846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1482"/>
    <w:multiLevelType w:val="hybridMultilevel"/>
    <w:tmpl w:val="22A8EFCE"/>
    <w:lvl w:ilvl="0" w:tplc="8460DEF0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5"/>
    <w:rsid w:val="001268D8"/>
    <w:rsid w:val="003D2B41"/>
    <w:rsid w:val="004B3B1E"/>
    <w:rsid w:val="00565807"/>
    <w:rsid w:val="005E322F"/>
    <w:rsid w:val="007820B1"/>
    <w:rsid w:val="008D2190"/>
    <w:rsid w:val="00A40790"/>
    <w:rsid w:val="00A45975"/>
    <w:rsid w:val="00A534FE"/>
    <w:rsid w:val="00A93FE2"/>
    <w:rsid w:val="00AD1D13"/>
    <w:rsid w:val="00C530D7"/>
    <w:rsid w:val="00CF1B62"/>
    <w:rsid w:val="00D8568D"/>
    <w:rsid w:val="00F44909"/>
    <w:rsid w:val="00F528BE"/>
    <w:rsid w:val="00F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D53"/>
  <w15:chartTrackingRefBased/>
  <w15:docId w15:val="{E8FACB52-1631-4D75-822E-B448F50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5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5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59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B1E"/>
  </w:style>
  <w:style w:type="paragraph" w:styleId="Fuzeile">
    <w:name w:val="footer"/>
    <w:basedOn w:val="Standard"/>
    <w:link w:val="FuzeileZchn"/>
    <w:uiPriority w:val="99"/>
    <w:unhideWhenUsed/>
    <w:rsid w:val="004B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B1E"/>
  </w:style>
  <w:style w:type="character" w:customStyle="1" w:styleId="berschrift1Zchn">
    <w:name w:val="Überschrift 1 Zchn"/>
    <w:basedOn w:val="Absatz-Standardschriftart"/>
    <w:link w:val="berschrift1"/>
    <w:uiPriority w:val="9"/>
    <w:rsid w:val="0056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699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KROMPASS</dc:creator>
  <cp:keywords/>
  <dc:description/>
  <cp:lastModifiedBy>Ferdinand KROMPASS</cp:lastModifiedBy>
  <cp:revision>3</cp:revision>
  <cp:lastPrinted>2024-03-19T08:41:00Z</cp:lastPrinted>
  <dcterms:created xsi:type="dcterms:W3CDTF">2024-03-19T08:40:00Z</dcterms:created>
  <dcterms:modified xsi:type="dcterms:W3CDTF">2024-03-19T08:41:00Z</dcterms:modified>
</cp:coreProperties>
</file>