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7B1" w:rsidRPr="006B7919" w:rsidRDefault="006B7919" w:rsidP="002507B1">
      <w:pPr>
        <w:pStyle w:val="StandardWeb"/>
        <w:rPr>
          <w:rFonts w:ascii="Arial" w:hAnsi="Arial" w:cs="Arial"/>
        </w:rPr>
      </w:pPr>
      <w:r>
        <w:rPr>
          <w:rStyle w:val="Fett"/>
          <w:rFonts w:ascii="Arial" w:hAnsi="Arial" w:cs="Arial"/>
          <w:b w:val="0"/>
        </w:rPr>
        <w:t xml:space="preserve">14. </w:t>
      </w:r>
      <w:r w:rsidR="002507B1" w:rsidRPr="006B7919">
        <w:rPr>
          <w:rStyle w:val="Fett"/>
          <w:rFonts w:ascii="Arial" w:hAnsi="Arial" w:cs="Arial"/>
          <w:b w:val="0"/>
        </w:rPr>
        <w:t>Güterabwägung</w:t>
      </w:r>
      <w:r w:rsidR="002507B1" w:rsidRPr="006B7919">
        <w:rPr>
          <w:rFonts w:ascii="Arial" w:hAnsi="Arial" w:cs="Arial"/>
        </w:rPr>
        <w:t>: Wie beeinflusst die Güterabwägung ethische Entscheidungen?</w:t>
      </w:r>
    </w:p>
    <w:p w:rsidR="002507B1" w:rsidRPr="006B7919" w:rsidRDefault="006B7919" w:rsidP="002507B1">
      <w:pPr>
        <w:pStyle w:val="StandardWeb"/>
        <w:rPr>
          <w:rFonts w:ascii="Arial" w:hAnsi="Arial" w:cs="Arial"/>
        </w:rPr>
      </w:pPr>
      <w:r>
        <w:rPr>
          <w:rFonts w:ascii="Arial" w:hAnsi="Arial" w:cs="Arial"/>
        </w:rPr>
        <w:t xml:space="preserve">15. </w:t>
      </w:r>
      <w:r w:rsidR="002507B1" w:rsidRPr="006B7919">
        <w:rPr>
          <w:rStyle w:val="Fett"/>
          <w:rFonts w:ascii="Arial" w:hAnsi="Arial" w:cs="Arial"/>
          <w:b w:val="0"/>
        </w:rPr>
        <w:t>Konsequenzialismus</w:t>
      </w:r>
      <w:r w:rsidR="002507B1" w:rsidRPr="006B7919">
        <w:rPr>
          <w:rFonts w:ascii="Arial" w:hAnsi="Arial" w:cs="Arial"/>
        </w:rPr>
        <w:t>: Warum sind Konsequenzen entscheidend für moralische Urteile?</w:t>
      </w:r>
    </w:p>
    <w:p w:rsidR="002507B1" w:rsidRPr="006B7919" w:rsidRDefault="006B7919" w:rsidP="002507B1">
      <w:pPr>
        <w:pStyle w:val="StandardWeb"/>
        <w:rPr>
          <w:rFonts w:ascii="Arial" w:hAnsi="Arial" w:cs="Arial"/>
        </w:rPr>
      </w:pPr>
      <w:r>
        <w:rPr>
          <w:rFonts w:ascii="Arial" w:hAnsi="Arial" w:cs="Arial"/>
        </w:rPr>
        <w:t xml:space="preserve">16. </w:t>
      </w:r>
      <w:r w:rsidR="002507B1" w:rsidRPr="006B7919">
        <w:rPr>
          <w:rStyle w:val="Fett"/>
          <w:rFonts w:ascii="Arial" w:hAnsi="Arial" w:cs="Arial"/>
          <w:b w:val="0"/>
        </w:rPr>
        <w:t>Deontologische Ethik</w:t>
      </w:r>
      <w:r w:rsidR="002507B1" w:rsidRPr="006B7919">
        <w:rPr>
          <w:rFonts w:ascii="Arial" w:hAnsi="Arial" w:cs="Arial"/>
        </w:rPr>
        <w:t>: Was sind die ethischen Grundsätze deontologischer Ansätze?</w:t>
      </w:r>
    </w:p>
    <w:p w:rsidR="002507B1" w:rsidRPr="006B7919" w:rsidRDefault="006B7919" w:rsidP="002507B1">
      <w:pPr>
        <w:pStyle w:val="StandardWeb"/>
        <w:rPr>
          <w:rFonts w:ascii="Arial" w:hAnsi="Arial" w:cs="Arial"/>
        </w:rPr>
      </w:pPr>
      <w:r>
        <w:rPr>
          <w:rStyle w:val="Fett"/>
          <w:rFonts w:ascii="Arial" w:hAnsi="Arial" w:cs="Arial"/>
          <w:b w:val="0"/>
        </w:rPr>
        <w:t xml:space="preserve">17. </w:t>
      </w:r>
      <w:r w:rsidR="002507B1" w:rsidRPr="006B7919">
        <w:rPr>
          <w:rStyle w:val="Fett"/>
          <w:rFonts w:ascii="Arial" w:hAnsi="Arial" w:cs="Arial"/>
          <w:b w:val="0"/>
        </w:rPr>
        <w:t>Tugendethik</w:t>
      </w:r>
      <w:r w:rsidR="002507B1" w:rsidRPr="006B7919">
        <w:rPr>
          <w:rFonts w:ascii="Arial" w:hAnsi="Arial" w:cs="Arial"/>
        </w:rPr>
        <w:t>: Wie prägen Tugenden unser ethisches Handeln?</w:t>
      </w:r>
    </w:p>
    <w:p w:rsidR="002507B1" w:rsidRPr="006B7919" w:rsidRDefault="006B7919" w:rsidP="002507B1">
      <w:pPr>
        <w:pStyle w:val="StandardWeb"/>
        <w:rPr>
          <w:rFonts w:ascii="Arial" w:hAnsi="Arial" w:cs="Arial"/>
        </w:rPr>
      </w:pPr>
      <w:r>
        <w:rPr>
          <w:rStyle w:val="Fett"/>
          <w:rFonts w:ascii="Arial" w:hAnsi="Arial" w:cs="Arial"/>
          <w:b w:val="0"/>
        </w:rPr>
        <w:t xml:space="preserve">18. </w:t>
      </w:r>
      <w:r w:rsidR="002507B1" w:rsidRPr="006B7919">
        <w:rPr>
          <w:rStyle w:val="Fett"/>
          <w:rFonts w:ascii="Arial" w:hAnsi="Arial" w:cs="Arial"/>
          <w:b w:val="0"/>
        </w:rPr>
        <w:t>Wertepyramide</w:t>
      </w:r>
      <w:r w:rsidR="002507B1" w:rsidRPr="006B7919">
        <w:rPr>
          <w:rFonts w:ascii="Arial" w:hAnsi="Arial" w:cs="Arial"/>
        </w:rPr>
        <w:t>: Welche Rolle spielt die Wertepyramide bei ethischen Dilemmata?</w:t>
      </w:r>
    </w:p>
    <w:p w:rsidR="002507B1" w:rsidRPr="006B7919" w:rsidRDefault="006B7919" w:rsidP="002507B1">
      <w:pPr>
        <w:pStyle w:val="StandardWeb"/>
        <w:rPr>
          <w:rFonts w:ascii="Arial" w:hAnsi="Arial" w:cs="Arial"/>
        </w:rPr>
      </w:pPr>
      <w:r>
        <w:rPr>
          <w:rStyle w:val="Fett"/>
          <w:rFonts w:ascii="Arial" w:hAnsi="Arial" w:cs="Arial"/>
          <w:b w:val="0"/>
        </w:rPr>
        <w:t xml:space="preserve">19. </w:t>
      </w:r>
      <w:r w:rsidR="002507B1" w:rsidRPr="006B7919">
        <w:rPr>
          <w:rStyle w:val="Fett"/>
          <w:rFonts w:ascii="Arial" w:hAnsi="Arial" w:cs="Arial"/>
          <w:b w:val="0"/>
        </w:rPr>
        <w:t>Gerechtigkeit und Gleichheit</w:t>
      </w:r>
      <w:r w:rsidR="002507B1" w:rsidRPr="006B7919">
        <w:rPr>
          <w:rFonts w:ascii="Arial" w:hAnsi="Arial" w:cs="Arial"/>
        </w:rPr>
        <w:t>: Wie tragen Gerechtigkeit und Gleichheit zu einem fairen Gesellschaftsbild bei?</w:t>
      </w:r>
    </w:p>
    <w:p w:rsidR="002507B1" w:rsidRPr="006B7919" w:rsidRDefault="006B7919" w:rsidP="002507B1">
      <w:pPr>
        <w:pStyle w:val="StandardWeb"/>
        <w:rPr>
          <w:rFonts w:ascii="Arial" w:hAnsi="Arial" w:cs="Arial"/>
        </w:rPr>
      </w:pPr>
      <w:r>
        <w:rPr>
          <w:rStyle w:val="Fett"/>
          <w:rFonts w:ascii="Arial" w:hAnsi="Arial" w:cs="Arial"/>
          <w:b w:val="0"/>
        </w:rPr>
        <w:t xml:space="preserve">20. </w:t>
      </w:r>
      <w:r w:rsidR="002507B1" w:rsidRPr="006B7919">
        <w:rPr>
          <w:rStyle w:val="Fett"/>
          <w:rFonts w:ascii="Arial" w:hAnsi="Arial" w:cs="Arial"/>
          <w:b w:val="0"/>
        </w:rPr>
        <w:t>Beschreiben und bewerten</w:t>
      </w:r>
      <w:r w:rsidR="002507B1" w:rsidRPr="006B7919">
        <w:rPr>
          <w:rFonts w:ascii="Arial" w:hAnsi="Arial" w:cs="Arial"/>
        </w:rPr>
        <w:t>: Warum sind diese Prozesse für die ethische Analyse wichtig?</w:t>
      </w:r>
    </w:p>
    <w:p w:rsidR="002507B1" w:rsidRPr="006B7919" w:rsidRDefault="006B7919" w:rsidP="002507B1">
      <w:pPr>
        <w:pStyle w:val="StandardWeb"/>
        <w:rPr>
          <w:rFonts w:ascii="Arial" w:hAnsi="Arial" w:cs="Arial"/>
        </w:rPr>
      </w:pPr>
      <w:r>
        <w:rPr>
          <w:rStyle w:val="Fett"/>
          <w:rFonts w:ascii="Arial" w:hAnsi="Arial" w:cs="Arial"/>
          <w:b w:val="0"/>
        </w:rPr>
        <w:t xml:space="preserve">21. </w:t>
      </w:r>
      <w:r w:rsidR="002507B1" w:rsidRPr="006B7919">
        <w:rPr>
          <w:rStyle w:val="Fett"/>
          <w:rFonts w:ascii="Arial" w:hAnsi="Arial" w:cs="Arial"/>
          <w:b w:val="0"/>
        </w:rPr>
        <w:t>Naturalistischer Fehlschluss</w:t>
      </w:r>
      <w:r w:rsidR="002507B1" w:rsidRPr="006B7919">
        <w:rPr>
          <w:rFonts w:ascii="Arial" w:hAnsi="Arial" w:cs="Arial"/>
        </w:rPr>
        <w:t>: Wie beeinflusst der naturalistische Fehlschluss ethische Argumente?</w:t>
      </w:r>
    </w:p>
    <w:p w:rsidR="002507B1" w:rsidRPr="006B7919" w:rsidRDefault="006B7919" w:rsidP="002507B1">
      <w:pPr>
        <w:pStyle w:val="StandardWeb"/>
        <w:rPr>
          <w:rFonts w:ascii="Arial" w:hAnsi="Arial" w:cs="Arial"/>
        </w:rPr>
      </w:pPr>
      <w:r>
        <w:rPr>
          <w:rStyle w:val="Fett"/>
          <w:rFonts w:ascii="Arial" w:hAnsi="Arial" w:cs="Arial"/>
          <w:b w:val="0"/>
        </w:rPr>
        <w:t xml:space="preserve">22. </w:t>
      </w:r>
      <w:r w:rsidR="002507B1" w:rsidRPr="006B7919">
        <w:rPr>
          <w:rStyle w:val="Fett"/>
          <w:rFonts w:ascii="Arial" w:hAnsi="Arial" w:cs="Arial"/>
          <w:b w:val="0"/>
        </w:rPr>
        <w:t>Nikomachische Ethik</w:t>
      </w:r>
      <w:r w:rsidR="002507B1" w:rsidRPr="006B7919">
        <w:rPr>
          <w:rFonts w:ascii="Arial" w:hAnsi="Arial" w:cs="Arial"/>
        </w:rPr>
        <w:t xml:space="preserve">: Welche ethischen Einsichten </w:t>
      </w:r>
      <w:r w:rsidRPr="006B7919">
        <w:rPr>
          <w:rFonts w:ascii="Arial" w:hAnsi="Arial" w:cs="Arial"/>
        </w:rPr>
        <w:t>bieten</w:t>
      </w:r>
      <w:r w:rsidR="002507B1" w:rsidRPr="006B7919">
        <w:rPr>
          <w:rFonts w:ascii="Arial" w:hAnsi="Arial" w:cs="Arial"/>
        </w:rPr>
        <w:t xml:space="preserve"> die nikomachische Ethik?</w:t>
      </w:r>
    </w:p>
    <w:p w:rsidR="002507B1" w:rsidRPr="006B7919" w:rsidRDefault="006B7919" w:rsidP="002507B1">
      <w:pPr>
        <w:pStyle w:val="StandardWeb"/>
        <w:rPr>
          <w:rFonts w:ascii="Arial" w:hAnsi="Arial" w:cs="Arial"/>
        </w:rPr>
      </w:pPr>
      <w:r>
        <w:rPr>
          <w:rStyle w:val="Fett"/>
          <w:rFonts w:ascii="Arial" w:hAnsi="Arial" w:cs="Arial"/>
          <w:b w:val="0"/>
        </w:rPr>
        <w:t xml:space="preserve">23. </w:t>
      </w:r>
      <w:r w:rsidR="002507B1" w:rsidRPr="006B7919">
        <w:rPr>
          <w:rStyle w:val="Fett"/>
          <w:rFonts w:ascii="Arial" w:hAnsi="Arial" w:cs="Arial"/>
          <w:b w:val="0"/>
        </w:rPr>
        <w:t>Kants Tugendethik</w:t>
      </w:r>
      <w:r w:rsidR="002507B1" w:rsidRPr="006B7919">
        <w:rPr>
          <w:rFonts w:ascii="Arial" w:hAnsi="Arial" w:cs="Arial"/>
        </w:rPr>
        <w:t>: Wie definiert Kant die Tugend als ethischen Wert?</w:t>
      </w:r>
    </w:p>
    <w:p w:rsidR="002507B1" w:rsidRPr="006B7919" w:rsidRDefault="006B7919" w:rsidP="002507B1">
      <w:pPr>
        <w:pStyle w:val="StandardWeb"/>
        <w:rPr>
          <w:rFonts w:ascii="Arial" w:hAnsi="Arial" w:cs="Arial"/>
        </w:rPr>
      </w:pPr>
      <w:r>
        <w:rPr>
          <w:rStyle w:val="Fett"/>
          <w:rFonts w:ascii="Arial" w:hAnsi="Arial" w:cs="Arial"/>
          <w:b w:val="0"/>
        </w:rPr>
        <w:t xml:space="preserve">24. </w:t>
      </w:r>
      <w:r w:rsidR="002507B1" w:rsidRPr="006B7919">
        <w:rPr>
          <w:rStyle w:val="Fett"/>
          <w:rFonts w:ascii="Arial" w:hAnsi="Arial" w:cs="Arial"/>
          <w:b w:val="0"/>
        </w:rPr>
        <w:t>Christliche Ethik</w:t>
      </w:r>
      <w:r w:rsidR="002507B1" w:rsidRPr="006B7919">
        <w:rPr>
          <w:rFonts w:ascii="Arial" w:hAnsi="Arial" w:cs="Arial"/>
        </w:rPr>
        <w:t xml:space="preserve">: Welche ethischen Prinzipien </w:t>
      </w:r>
      <w:r w:rsidRPr="006B7919">
        <w:rPr>
          <w:rFonts w:ascii="Arial" w:hAnsi="Arial" w:cs="Arial"/>
        </w:rPr>
        <w:t>leiten</w:t>
      </w:r>
      <w:r w:rsidR="002507B1" w:rsidRPr="006B7919">
        <w:rPr>
          <w:rFonts w:ascii="Arial" w:hAnsi="Arial" w:cs="Arial"/>
        </w:rPr>
        <w:t xml:space="preserve"> die christliche Ethik ab?</w:t>
      </w:r>
    </w:p>
    <w:p w:rsidR="002507B1" w:rsidRPr="006B7919" w:rsidRDefault="006B7919" w:rsidP="002507B1">
      <w:pPr>
        <w:pStyle w:val="StandardWeb"/>
        <w:rPr>
          <w:rFonts w:ascii="Arial" w:hAnsi="Arial" w:cs="Arial"/>
        </w:rPr>
      </w:pPr>
      <w:r>
        <w:rPr>
          <w:rStyle w:val="Fett"/>
          <w:rFonts w:ascii="Arial" w:hAnsi="Arial" w:cs="Arial"/>
          <w:b w:val="0"/>
        </w:rPr>
        <w:t xml:space="preserve">25. </w:t>
      </w:r>
      <w:r w:rsidR="002507B1" w:rsidRPr="006B7919">
        <w:rPr>
          <w:rStyle w:val="Fett"/>
          <w:rFonts w:ascii="Arial" w:hAnsi="Arial" w:cs="Arial"/>
          <w:b w:val="0"/>
        </w:rPr>
        <w:t>Freud (Gewissen)</w:t>
      </w:r>
      <w:r w:rsidR="002507B1" w:rsidRPr="006B7919">
        <w:rPr>
          <w:rFonts w:ascii="Arial" w:hAnsi="Arial" w:cs="Arial"/>
        </w:rPr>
        <w:t>: Welche Funktion hat das Gewissen laut Freud in moralischen Entscheidungen?</w:t>
      </w:r>
    </w:p>
    <w:p w:rsidR="002507B1" w:rsidRPr="006B7919" w:rsidRDefault="006B7919" w:rsidP="002507B1">
      <w:pPr>
        <w:pStyle w:val="StandardWeb"/>
        <w:rPr>
          <w:rFonts w:ascii="Arial" w:hAnsi="Arial" w:cs="Arial"/>
        </w:rPr>
      </w:pPr>
      <w:r>
        <w:rPr>
          <w:rStyle w:val="Fett"/>
          <w:rFonts w:ascii="Arial" w:hAnsi="Arial" w:cs="Arial"/>
          <w:b w:val="0"/>
        </w:rPr>
        <w:t xml:space="preserve">26 </w:t>
      </w:r>
      <w:r w:rsidR="002507B1" w:rsidRPr="006B7919">
        <w:rPr>
          <w:rStyle w:val="Fett"/>
          <w:rFonts w:ascii="Arial" w:hAnsi="Arial" w:cs="Arial"/>
          <w:b w:val="0"/>
        </w:rPr>
        <w:t>Fromm (Gewissen)</w:t>
      </w:r>
      <w:r w:rsidR="002507B1" w:rsidRPr="006B7919">
        <w:rPr>
          <w:rFonts w:ascii="Arial" w:hAnsi="Arial" w:cs="Arial"/>
        </w:rPr>
        <w:t>: Wie erweitert Fromm das Verständnis von Gewissen im ethischen Kontext?</w:t>
      </w:r>
    </w:p>
    <w:p w:rsidR="002507B1" w:rsidRPr="006B7919" w:rsidRDefault="006B7919" w:rsidP="002507B1">
      <w:pPr>
        <w:pStyle w:val="StandardWeb"/>
        <w:rPr>
          <w:rFonts w:ascii="Arial" w:hAnsi="Arial" w:cs="Arial"/>
        </w:rPr>
      </w:pPr>
      <w:r>
        <w:rPr>
          <w:rStyle w:val="Fett"/>
          <w:rFonts w:ascii="Arial" w:hAnsi="Arial" w:cs="Arial"/>
          <w:b w:val="0"/>
        </w:rPr>
        <w:t xml:space="preserve">27. </w:t>
      </w:r>
      <w:r w:rsidR="002507B1" w:rsidRPr="006B7919">
        <w:rPr>
          <w:rStyle w:val="Fett"/>
          <w:rFonts w:ascii="Arial" w:hAnsi="Arial" w:cs="Arial"/>
          <w:b w:val="0"/>
        </w:rPr>
        <w:t>Autonomie</w:t>
      </w:r>
      <w:r w:rsidR="002507B1" w:rsidRPr="006B7919">
        <w:rPr>
          <w:rFonts w:ascii="Arial" w:hAnsi="Arial" w:cs="Arial"/>
        </w:rPr>
        <w:t>: Warum ist Autonomie ein Schlüsselbegriff in der Ethik?</w:t>
      </w:r>
    </w:p>
    <w:p w:rsidR="002507B1" w:rsidRPr="006B7919" w:rsidRDefault="006B7919" w:rsidP="002507B1">
      <w:pPr>
        <w:pStyle w:val="StandardWeb"/>
        <w:rPr>
          <w:rFonts w:ascii="Arial" w:hAnsi="Arial" w:cs="Arial"/>
        </w:rPr>
      </w:pPr>
      <w:r>
        <w:rPr>
          <w:rStyle w:val="Fett"/>
          <w:rFonts w:ascii="Arial" w:hAnsi="Arial" w:cs="Arial"/>
          <w:b w:val="0"/>
        </w:rPr>
        <w:t xml:space="preserve">28. </w:t>
      </w:r>
      <w:r w:rsidR="002507B1" w:rsidRPr="006B7919">
        <w:rPr>
          <w:rStyle w:val="Fett"/>
          <w:rFonts w:ascii="Arial" w:hAnsi="Arial" w:cs="Arial"/>
          <w:b w:val="0"/>
        </w:rPr>
        <w:t>Freiheit und Verantwortung</w:t>
      </w:r>
      <w:r w:rsidR="002507B1" w:rsidRPr="006B7919">
        <w:rPr>
          <w:rFonts w:ascii="Arial" w:hAnsi="Arial" w:cs="Arial"/>
        </w:rPr>
        <w:t>: Wie stehen Freiheit und Verantwortung in einem ethischen Verhältnis?</w:t>
      </w:r>
    </w:p>
    <w:p w:rsidR="002507B1" w:rsidRPr="006B7919" w:rsidRDefault="006B7919" w:rsidP="002507B1">
      <w:pPr>
        <w:pStyle w:val="StandardWeb"/>
        <w:rPr>
          <w:rFonts w:ascii="Arial" w:hAnsi="Arial" w:cs="Arial"/>
        </w:rPr>
      </w:pPr>
      <w:r>
        <w:rPr>
          <w:rStyle w:val="Fett"/>
          <w:rFonts w:ascii="Arial" w:hAnsi="Arial" w:cs="Arial"/>
          <w:b w:val="0"/>
        </w:rPr>
        <w:t xml:space="preserve">29. </w:t>
      </w:r>
      <w:r w:rsidR="002507B1" w:rsidRPr="006B7919">
        <w:rPr>
          <w:rStyle w:val="Fett"/>
          <w:rFonts w:ascii="Arial" w:hAnsi="Arial" w:cs="Arial"/>
          <w:b w:val="0"/>
        </w:rPr>
        <w:t>Verwirklichung von Werten (Frankl)</w:t>
      </w:r>
      <w:r w:rsidR="002507B1" w:rsidRPr="006B7919">
        <w:rPr>
          <w:rFonts w:ascii="Arial" w:hAnsi="Arial" w:cs="Arial"/>
        </w:rPr>
        <w:t>: Was bedeutet die Verwirklichung von Werten für ein ethisches Leben?</w:t>
      </w:r>
    </w:p>
    <w:p w:rsidR="002507B1" w:rsidRPr="006B7919" w:rsidRDefault="006B7919" w:rsidP="002507B1">
      <w:pPr>
        <w:pStyle w:val="StandardWeb"/>
        <w:rPr>
          <w:rFonts w:ascii="Arial" w:hAnsi="Arial" w:cs="Arial"/>
        </w:rPr>
      </w:pPr>
      <w:r>
        <w:rPr>
          <w:rStyle w:val="Fett"/>
          <w:rFonts w:ascii="Arial" w:hAnsi="Arial" w:cs="Arial"/>
          <w:b w:val="0"/>
        </w:rPr>
        <w:t xml:space="preserve">30. </w:t>
      </w:r>
      <w:r w:rsidR="002507B1" w:rsidRPr="006B7919">
        <w:rPr>
          <w:rStyle w:val="Fett"/>
          <w:rFonts w:ascii="Arial" w:hAnsi="Arial" w:cs="Arial"/>
          <w:b w:val="0"/>
        </w:rPr>
        <w:t>Rad der Emotionen (Plutchik)</w:t>
      </w:r>
      <w:r w:rsidR="002507B1" w:rsidRPr="006B7919">
        <w:rPr>
          <w:rFonts w:ascii="Arial" w:hAnsi="Arial" w:cs="Arial"/>
        </w:rPr>
        <w:t>: Wie beeinflusst das Rad der Emotionen unsere ethischen Entscheidungen?</w:t>
      </w:r>
    </w:p>
    <w:p w:rsidR="002507B1" w:rsidRDefault="006B7919" w:rsidP="002507B1">
      <w:pPr>
        <w:pStyle w:val="StandardWeb"/>
        <w:rPr>
          <w:rFonts w:ascii="Arial" w:hAnsi="Arial" w:cs="Arial"/>
        </w:rPr>
      </w:pPr>
      <w:r>
        <w:rPr>
          <w:rStyle w:val="Fett"/>
          <w:rFonts w:ascii="Arial" w:hAnsi="Arial" w:cs="Arial"/>
          <w:b w:val="0"/>
        </w:rPr>
        <w:t xml:space="preserve">31. </w:t>
      </w:r>
      <w:r w:rsidR="002507B1" w:rsidRPr="006B7919">
        <w:rPr>
          <w:rStyle w:val="Fett"/>
          <w:rFonts w:ascii="Arial" w:hAnsi="Arial" w:cs="Arial"/>
          <w:b w:val="0"/>
        </w:rPr>
        <w:t>Gefühl und Moral</w:t>
      </w:r>
      <w:r w:rsidR="002507B1" w:rsidRPr="006B7919">
        <w:rPr>
          <w:rFonts w:ascii="Arial" w:hAnsi="Arial" w:cs="Arial"/>
        </w:rPr>
        <w:t xml:space="preserve">: Welche Rolle </w:t>
      </w:r>
      <w:r w:rsidR="002560C4" w:rsidRPr="006B7919">
        <w:rPr>
          <w:rFonts w:ascii="Arial" w:hAnsi="Arial" w:cs="Arial"/>
        </w:rPr>
        <w:t>spiel</w:t>
      </w:r>
      <w:r w:rsidR="002560C4">
        <w:rPr>
          <w:rFonts w:ascii="Arial" w:hAnsi="Arial" w:cs="Arial"/>
        </w:rPr>
        <w:t xml:space="preserve">en </w:t>
      </w:r>
      <w:r w:rsidR="002507B1" w:rsidRPr="006B7919">
        <w:rPr>
          <w:rFonts w:ascii="Arial" w:hAnsi="Arial" w:cs="Arial"/>
        </w:rPr>
        <w:t>Gefühle bei moralischen Bewertungen?</w:t>
      </w:r>
    </w:p>
    <w:p w:rsidR="00DF2B55" w:rsidRDefault="00DF2B55" w:rsidP="002507B1">
      <w:pPr>
        <w:pStyle w:val="StandardWeb"/>
        <w:rPr>
          <w:rFonts w:ascii="Arial" w:hAnsi="Arial" w:cs="Arial"/>
        </w:rPr>
      </w:pPr>
    </w:p>
    <w:p w:rsidR="00DF2B55" w:rsidRDefault="00DF2B55" w:rsidP="002507B1">
      <w:pPr>
        <w:pStyle w:val="StandardWeb"/>
        <w:rPr>
          <w:rFonts w:ascii="Arial" w:hAnsi="Arial" w:cs="Arial"/>
        </w:rPr>
      </w:pPr>
    </w:p>
    <w:p w:rsidR="00DF2B55" w:rsidRDefault="00DF2B55" w:rsidP="002507B1">
      <w:pPr>
        <w:pStyle w:val="StandardWeb"/>
        <w:rPr>
          <w:rFonts w:ascii="Arial" w:hAnsi="Arial" w:cs="Arial"/>
          <w:sz w:val="44"/>
        </w:rPr>
      </w:pPr>
      <w:r>
        <w:rPr>
          <w:rFonts w:ascii="Arial" w:hAnsi="Arial" w:cs="Arial"/>
          <w:sz w:val="44"/>
        </w:rPr>
        <w:lastRenderedPageBreak/>
        <w:t>Zusammenfassung:</w:t>
      </w:r>
    </w:p>
    <w:p w:rsidR="00DF2B55" w:rsidRDefault="00DF2B55" w:rsidP="002507B1">
      <w:pPr>
        <w:pStyle w:val="StandardWeb"/>
        <w:rPr>
          <w:rFonts w:ascii="Arial" w:hAnsi="Arial" w:cs="Arial"/>
          <w:sz w:val="44"/>
        </w:rPr>
      </w:pPr>
    </w:p>
    <w:p w:rsidR="00DF2B55" w:rsidRPr="0036706A" w:rsidRDefault="00DF2B55" w:rsidP="00DF2B55">
      <w:pPr>
        <w:spacing w:before="100" w:beforeAutospacing="1" w:after="100" w:afterAutospacing="1" w:line="240" w:lineRule="auto"/>
        <w:rPr>
          <w:rFonts w:eastAsia="Times New Roman" w:cstheme="minorHAnsi"/>
          <w:sz w:val="24"/>
          <w:szCs w:val="24"/>
          <w:lang w:eastAsia="de-AT"/>
        </w:rPr>
      </w:pPr>
      <w:r w:rsidRPr="0036706A">
        <w:rPr>
          <w:rFonts w:eastAsia="Times New Roman" w:cstheme="minorHAnsi"/>
          <w:sz w:val="24"/>
          <w:szCs w:val="24"/>
          <w:lang w:eastAsia="de-AT"/>
        </w:rPr>
        <w:t>Ethische Fragen sind solche, die sich mit dem richtigen oder falschen Verhalten befassen. Es gibt verschiedene Ethikrichtungen wie Deontologie, die sich an Regeln orientiert, und Konsequenzialismus, der die Folgen von Handlungen betrachtet. Moral sind die Werte und Regeln, die unser Verhalten steuern. Werte sind wichtige Überzeugungen, und das Gewissen hilft uns zu entscheiden, was richtig ist.</w:t>
      </w:r>
    </w:p>
    <w:p w:rsidR="00DF2B55" w:rsidRPr="0036706A" w:rsidRDefault="00DF2B55" w:rsidP="00DF2B55">
      <w:pPr>
        <w:spacing w:before="100" w:beforeAutospacing="1" w:after="100" w:afterAutospacing="1" w:line="240" w:lineRule="auto"/>
        <w:rPr>
          <w:rFonts w:eastAsia="Times New Roman" w:cstheme="minorHAnsi"/>
          <w:sz w:val="24"/>
          <w:szCs w:val="24"/>
          <w:lang w:eastAsia="de-AT"/>
        </w:rPr>
      </w:pPr>
      <w:r w:rsidRPr="0036706A">
        <w:rPr>
          <w:rFonts w:eastAsia="Times New Roman" w:cstheme="minorHAnsi"/>
          <w:sz w:val="24"/>
          <w:szCs w:val="24"/>
          <w:lang w:eastAsia="de-AT"/>
        </w:rPr>
        <w:t>Wir werten, um Urteile über Handlungen zu fällen. Gut bedeutet oft, dass etwas positiv ist, während böse das Gegenteil bedeutet. Wichtige Tugenden sind Dinge wie Gerechtigkeit und Ehrlichkeit, während Laster schlechte Eigenschaften sind.</w:t>
      </w:r>
    </w:p>
    <w:p w:rsidR="00DF2B55" w:rsidRPr="0036706A" w:rsidRDefault="00DF2B55" w:rsidP="00DF2B55">
      <w:pPr>
        <w:spacing w:before="100" w:beforeAutospacing="1" w:after="100" w:afterAutospacing="1" w:line="240" w:lineRule="auto"/>
        <w:rPr>
          <w:rFonts w:eastAsia="Times New Roman" w:cstheme="minorHAnsi"/>
          <w:sz w:val="24"/>
          <w:szCs w:val="24"/>
          <w:lang w:eastAsia="de-AT"/>
        </w:rPr>
      </w:pPr>
      <w:r w:rsidRPr="0036706A">
        <w:rPr>
          <w:rFonts w:eastAsia="Times New Roman" w:cstheme="minorHAnsi"/>
          <w:sz w:val="24"/>
          <w:szCs w:val="24"/>
          <w:lang w:eastAsia="de-AT"/>
        </w:rPr>
        <w:t>Freiheit bedeutet, Entscheidungen zu treffen, und Verantwortung bedeutet, die Folgen dieser Entscheidungen zu tragen. Rechte sind Ansprüche, die wir haben, während Pflichten die Verantwortung sind, die wir gegenüber anderen haben. Gefühle beeinflussen, wie wir moralische Entscheidungen treffen, indem sie uns helfen, Empathie zu empfinden oder uns zu warnen. Güterabwägung ist der Prozess, bei dem wir verschiedene Werte gegeneinander abwägen.</w:t>
      </w:r>
    </w:p>
    <w:p w:rsidR="00DF2B55" w:rsidRPr="0036706A" w:rsidRDefault="00DF2B55" w:rsidP="00DF2B55">
      <w:pPr>
        <w:spacing w:before="100" w:beforeAutospacing="1" w:after="100" w:afterAutospacing="1" w:line="240" w:lineRule="auto"/>
        <w:rPr>
          <w:rFonts w:eastAsia="Times New Roman" w:cstheme="minorHAnsi"/>
          <w:sz w:val="24"/>
          <w:szCs w:val="24"/>
          <w:lang w:eastAsia="de-AT"/>
        </w:rPr>
      </w:pPr>
      <w:r w:rsidRPr="0036706A">
        <w:rPr>
          <w:rFonts w:eastAsia="Times New Roman" w:cstheme="minorHAnsi"/>
          <w:sz w:val="24"/>
          <w:szCs w:val="24"/>
          <w:lang w:eastAsia="de-AT"/>
        </w:rPr>
        <w:t>Im Konsequenzialismus zählen die Folgen einer Handlung, während die Deontologie an festen Regeln festhält. Tugenden formen unser Handeln, und die Wertepyramide hilft uns, Werte zu ordnen. Gerechtigkeit und Gleichheit sind wichtig für ein faires Zusammenleben.</w:t>
      </w:r>
    </w:p>
    <w:p w:rsidR="00DF2B55" w:rsidRPr="0036706A" w:rsidRDefault="00DF2B55" w:rsidP="00DF2B55">
      <w:pPr>
        <w:spacing w:before="100" w:beforeAutospacing="1" w:after="100" w:afterAutospacing="1" w:line="240" w:lineRule="auto"/>
        <w:rPr>
          <w:rFonts w:eastAsia="Times New Roman" w:cstheme="minorHAnsi"/>
          <w:sz w:val="24"/>
          <w:szCs w:val="24"/>
          <w:lang w:eastAsia="de-AT"/>
        </w:rPr>
      </w:pPr>
      <w:r w:rsidRPr="0036706A">
        <w:rPr>
          <w:rFonts w:eastAsia="Times New Roman" w:cstheme="minorHAnsi"/>
          <w:sz w:val="24"/>
          <w:szCs w:val="24"/>
          <w:lang w:eastAsia="de-AT"/>
        </w:rPr>
        <w:t>Beschreiben und bewerten sind wichtig, um ethische Entscheidungen zu verstehen. Der naturalistische Fehlschluss zeigt, wie falsche Argumente die Ethik beeinflussen können. Die nikomachische Ethik gibt uns wichtige Einblicke in moralische Fragen. Kants Tugendethik definiert Tugenden als wichtig für moralisches Handeln.</w:t>
      </w:r>
    </w:p>
    <w:p w:rsidR="00DF2B55" w:rsidRPr="0036706A" w:rsidRDefault="00DF2B55" w:rsidP="00DF2B55">
      <w:pPr>
        <w:spacing w:before="100" w:beforeAutospacing="1" w:after="100" w:afterAutospacing="1" w:line="240" w:lineRule="auto"/>
        <w:rPr>
          <w:rFonts w:eastAsia="Times New Roman" w:cstheme="minorHAnsi"/>
          <w:sz w:val="24"/>
          <w:szCs w:val="24"/>
          <w:lang w:eastAsia="de-AT"/>
        </w:rPr>
      </w:pPr>
      <w:r w:rsidRPr="0036706A">
        <w:rPr>
          <w:rFonts w:eastAsia="Times New Roman" w:cstheme="minorHAnsi"/>
          <w:sz w:val="24"/>
          <w:szCs w:val="24"/>
          <w:lang w:eastAsia="de-AT"/>
        </w:rPr>
        <w:t>Christliche Ethik basiert auf biblischen Werten. Freud sieht das Gewissen als unsere innere Stimme, während Fromm es erweitert, indem er zwischenmenschliche Verantwortung betont. Autonomie ist wichtig, weil sie uns Selbstbestimmung gibt. Freiheit und Verantwortung sind eng verbunden.</w:t>
      </w:r>
    </w:p>
    <w:p w:rsidR="00DF2B55" w:rsidRPr="00DF2B55" w:rsidRDefault="00DF2B55" w:rsidP="00DF2B55">
      <w:pPr>
        <w:spacing w:before="100" w:beforeAutospacing="1" w:after="100" w:afterAutospacing="1" w:line="240" w:lineRule="auto"/>
        <w:rPr>
          <w:rFonts w:eastAsia="Times New Roman" w:cstheme="minorHAnsi"/>
          <w:sz w:val="24"/>
          <w:szCs w:val="24"/>
          <w:lang w:eastAsia="de-AT"/>
        </w:rPr>
      </w:pPr>
      <w:r w:rsidRPr="0036706A">
        <w:rPr>
          <w:rFonts w:eastAsia="Times New Roman" w:cstheme="minorHAnsi"/>
          <w:sz w:val="24"/>
          <w:szCs w:val="24"/>
          <w:lang w:eastAsia="de-AT"/>
        </w:rPr>
        <w:t>Die Verwirklichung von Werten bedeutet, ein sinnvolles Leben zu führen. Emotionen beeinflussen unsere Entscheidungen, und Scham kann uns helfen, unser Verhalten zu reflektieren.</w:t>
      </w:r>
    </w:p>
    <w:p w:rsidR="00DF2B55" w:rsidRDefault="00DF2B55" w:rsidP="002507B1">
      <w:pPr>
        <w:pStyle w:val="StandardWeb"/>
        <w:rPr>
          <w:rFonts w:ascii="Arial" w:hAnsi="Arial" w:cs="Arial"/>
          <w:sz w:val="32"/>
        </w:rPr>
      </w:pPr>
      <w:r>
        <w:rPr>
          <w:rFonts w:ascii="Arial" w:hAnsi="Arial" w:cs="Arial"/>
          <w:sz w:val="32"/>
        </w:rPr>
        <w:t>Mindmap</w:t>
      </w:r>
      <w:r w:rsidR="002560C4">
        <w:rPr>
          <w:rFonts w:ascii="Arial" w:hAnsi="Arial" w:cs="Arial"/>
          <w:sz w:val="32"/>
        </w:rPr>
        <w:t>-L</w:t>
      </w:r>
      <w:r>
        <w:rPr>
          <w:rFonts w:ascii="Arial" w:hAnsi="Arial" w:cs="Arial"/>
          <w:sz w:val="32"/>
        </w:rPr>
        <w:t xml:space="preserve">ink: </w:t>
      </w:r>
    </w:p>
    <w:p w:rsidR="00DF2B55" w:rsidRDefault="00DF2B55" w:rsidP="002507B1">
      <w:pPr>
        <w:pStyle w:val="StandardWeb"/>
        <w:rPr>
          <w:rFonts w:ascii="Arial" w:hAnsi="Arial" w:cs="Arial"/>
          <w:sz w:val="32"/>
        </w:rPr>
      </w:pPr>
      <w:hyperlink r:id="rId5" w:history="1">
        <w:r w:rsidRPr="001566A2">
          <w:rPr>
            <w:rStyle w:val="Hyperlink"/>
            <w:rFonts w:ascii="Arial" w:hAnsi="Arial" w:cs="Arial"/>
            <w:sz w:val="32"/>
          </w:rPr>
          <w:t>https://www.canva.com/design/DAGUZ7SeAf4/4iz-dtccw22HP_aBIpyd6Q/edit?utm_content=DAGUZ7SeAf4&amp;utm_campaign=designshare&amp;utm_medium=link2&amp;utm_source=sharebutton</w:t>
        </w:r>
      </w:hyperlink>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lastRenderedPageBreak/>
        <w:t>Buch Ü.: 1.6, 1.7, 1.8, 1.9, 1.10, 1.11, 1.12, 1.13, 1.14, 1.15</w:t>
      </w:r>
    </w:p>
    <w:p w:rsidR="0092389A" w:rsidRPr="0092389A" w:rsidRDefault="0092389A" w:rsidP="0092389A">
      <w:pPr>
        <w:spacing w:line="276" w:lineRule="auto"/>
        <w:rPr>
          <w:rFonts w:cstheme="minorHAnsi"/>
          <w:bCs/>
          <w:sz w:val="24"/>
          <w:szCs w:val="24"/>
          <w:lang w:val="de-DE"/>
        </w:rPr>
      </w:pPr>
    </w:p>
    <w:p w:rsidR="0092389A" w:rsidRPr="0092389A" w:rsidRDefault="0092389A" w:rsidP="0092389A">
      <w:pPr>
        <w:spacing w:line="276" w:lineRule="auto"/>
        <w:rPr>
          <w:rFonts w:cstheme="minorHAnsi"/>
          <w:bCs/>
          <w:sz w:val="24"/>
          <w:szCs w:val="24"/>
          <w:lang w:val="de-DE"/>
        </w:rPr>
      </w:pPr>
    </w:p>
    <w:p w:rsidR="0092389A" w:rsidRPr="0092389A" w:rsidRDefault="0092389A" w:rsidP="0092389A">
      <w:pPr>
        <w:spacing w:line="276" w:lineRule="auto"/>
        <w:rPr>
          <w:rFonts w:cstheme="minorHAnsi"/>
          <w:bCs/>
          <w:sz w:val="24"/>
          <w:szCs w:val="24"/>
          <w:u w:val="single"/>
          <w:lang w:val="de-DE"/>
        </w:rPr>
      </w:pPr>
      <w:r w:rsidRPr="0092389A">
        <w:rPr>
          <w:rFonts w:cstheme="minorHAnsi"/>
          <w:bCs/>
          <w:sz w:val="24"/>
          <w:szCs w:val="24"/>
          <w:u w:val="single"/>
          <w:lang w:val="de-DE"/>
        </w:rPr>
        <w:t>Ü1.6</w:t>
      </w: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a.</w:t>
      </w: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 xml:space="preserve">1. Finanzierung öffentlicher Dienstleistungen: </w:t>
      </w:r>
      <w:r w:rsidR="002D5701">
        <w:rPr>
          <w:rFonts w:cstheme="minorHAnsi"/>
          <w:bCs/>
          <w:sz w:val="24"/>
          <w:szCs w:val="24"/>
          <w:lang w:val="de-DE"/>
        </w:rPr>
        <w:t>W</w:t>
      </w:r>
      <w:r w:rsidRPr="0092389A">
        <w:rPr>
          <w:rFonts w:cstheme="minorHAnsi"/>
          <w:bCs/>
          <w:sz w:val="24"/>
          <w:szCs w:val="24"/>
          <w:lang w:val="de-DE"/>
        </w:rPr>
        <w:t xml:space="preserve">esentliche Dienstleistungen wie Bildung, Gesundheitswesen, öffentliche Sicherheit (Polizei und Feuerwehr), Infrastruktur (Straßen, Brücken) und öffentlichen Verkehr </w:t>
      </w:r>
      <w:r w:rsidR="002D5701">
        <w:rPr>
          <w:rFonts w:cstheme="minorHAnsi"/>
          <w:bCs/>
          <w:sz w:val="24"/>
          <w:szCs w:val="24"/>
          <w:lang w:val="de-DE"/>
        </w:rPr>
        <w:t>werden durch Steuergelder</w:t>
      </w:r>
      <w:r w:rsidRPr="0092389A">
        <w:rPr>
          <w:rFonts w:cstheme="minorHAnsi"/>
          <w:bCs/>
          <w:sz w:val="24"/>
          <w:szCs w:val="24"/>
          <w:lang w:val="de-DE"/>
        </w:rPr>
        <w:t xml:space="preserve"> finanzier</w:t>
      </w:r>
      <w:r w:rsidR="002D5701">
        <w:rPr>
          <w:rFonts w:cstheme="minorHAnsi"/>
          <w:bCs/>
          <w:sz w:val="24"/>
          <w:szCs w:val="24"/>
          <w:lang w:val="de-DE"/>
        </w:rPr>
        <w:t>t</w:t>
      </w:r>
      <w:r w:rsidRPr="0092389A">
        <w:rPr>
          <w:rFonts w:cstheme="minorHAnsi"/>
          <w:bCs/>
          <w:sz w:val="24"/>
          <w:szCs w:val="24"/>
          <w:lang w:val="de-DE"/>
        </w:rPr>
        <w:t>.</w:t>
      </w:r>
    </w:p>
    <w:p w:rsidR="0092389A" w:rsidRPr="0092389A" w:rsidRDefault="0092389A" w:rsidP="0092389A">
      <w:pPr>
        <w:spacing w:line="276" w:lineRule="auto"/>
        <w:rPr>
          <w:rFonts w:cstheme="minorHAnsi"/>
          <w:bCs/>
          <w:sz w:val="24"/>
          <w:szCs w:val="24"/>
          <w:lang w:val="de-DE"/>
        </w:rPr>
      </w:pP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2. Soziale Gerechtigkeit und Umverteilung: Steuern helfen dabei, Wohlst</w:t>
      </w:r>
      <w:r w:rsidR="00472F37">
        <w:rPr>
          <w:rFonts w:cstheme="minorHAnsi"/>
          <w:bCs/>
          <w:sz w:val="24"/>
          <w:szCs w:val="24"/>
          <w:lang w:val="de-DE"/>
        </w:rPr>
        <w:t>ä</w:t>
      </w:r>
      <w:r w:rsidRPr="0092389A">
        <w:rPr>
          <w:rFonts w:cstheme="minorHAnsi"/>
          <w:bCs/>
          <w:sz w:val="24"/>
          <w:szCs w:val="24"/>
          <w:lang w:val="de-DE"/>
        </w:rPr>
        <w:t>nd</w:t>
      </w:r>
      <w:r w:rsidR="00472F37">
        <w:rPr>
          <w:rFonts w:cstheme="minorHAnsi"/>
          <w:bCs/>
          <w:sz w:val="24"/>
          <w:szCs w:val="24"/>
          <w:lang w:val="de-DE"/>
        </w:rPr>
        <w:t>e</w:t>
      </w:r>
      <w:r w:rsidRPr="0092389A">
        <w:rPr>
          <w:rFonts w:cstheme="minorHAnsi"/>
          <w:bCs/>
          <w:sz w:val="24"/>
          <w:szCs w:val="24"/>
          <w:lang w:val="de-DE"/>
        </w:rPr>
        <w:t xml:space="preserve"> gerechter zu verteilen. Durch </w:t>
      </w:r>
      <w:r w:rsidR="00472F37" w:rsidRPr="0092389A">
        <w:rPr>
          <w:rFonts w:cstheme="minorHAnsi"/>
          <w:bCs/>
          <w:sz w:val="24"/>
          <w:szCs w:val="24"/>
          <w:lang w:val="de-DE"/>
        </w:rPr>
        <w:t>Arbeitslosengeld</w:t>
      </w:r>
      <w:r w:rsidR="00472F37">
        <w:rPr>
          <w:rFonts w:cstheme="minorHAnsi"/>
          <w:bCs/>
          <w:sz w:val="24"/>
          <w:szCs w:val="24"/>
          <w:lang w:val="de-DE"/>
        </w:rPr>
        <w:t xml:space="preserve">, </w:t>
      </w:r>
      <w:r w:rsidRPr="0092389A">
        <w:rPr>
          <w:rFonts w:cstheme="minorHAnsi"/>
          <w:bCs/>
          <w:sz w:val="24"/>
          <w:szCs w:val="24"/>
          <w:lang w:val="de-DE"/>
        </w:rPr>
        <w:t>Sozialleistungen, und Renten werden</w:t>
      </w:r>
      <w:r w:rsidR="00472F37">
        <w:rPr>
          <w:rFonts w:cstheme="minorHAnsi"/>
          <w:bCs/>
          <w:sz w:val="24"/>
          <w:szCs w:val="24"/>
          <w:lang w:val="de-DE"/>
        </w:rPr>
        <w:t xml:space="preserve"> </w:t>
      </w:r>
      <w:r w:rsidR="00472F37" w:rsidRPr="0092389A">
        <w:rPr>
          <w:rFonts w:cstheme="minorHAnsi"/>
          <w:bCs/>
          <w:sz w:val="24"/>
          <w:szCs w:val="24"/>
          <w:lang w:val="de-DE"/>
        </w:rPr>
        <w:t>finanziell benachteiligt</w:t>
      </w:r>
      <w:r w:rsidR="00472F37">
        <w:rPr>
          <w:rFonts w:cstheme="minorHAnsi"/>
          <w:bCs/>
          <w:sz w:val="24"/>
          <w:szCs w:val="24"/>
          <w:lang w:val="de-DE"/>
        </w:rPr>
        <w:t>e</w:t>
      </w:r>
      <w:r w:rsidRPr="0092389A">
        <w:rPr>
          <w:rFonts w:cstheme="minorHAnsi"/>
          <w:bCs/>
          <w:sz w:val="24"/>
          <w:szCs w:val="24"/>
          <w:lang w:val="de-DE"/>
        </w:rPr>
        <w:t xml:space="preserve"> Menschen unterstützt</w:t>
      </w:r>
      <w:r w:rsidR="00472F37">
        <w:rPr>
          <w:rFonts w:cstheme="minorHAnsi"/>
          <w:bCs/>
          <w:sz w:val="24"/>
          <w:szCs w:val="24"/>
          <w:lang w:val="de-DE"/>
        </w:rPr>
        <w:t>.</w:t>
      </w: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b.</w:t>
      </w:r>
    </w:p>
    <w:p w:rsidR="00112D62" w:rsidRDefault="0092389A" w:rsidP="0092389A">
      <w:pPr>
        <w:spacing w:line="276" w:lineRule="auto"/>
        <w:rPr>
          <w:rFonts w:cstheme="minorHAnsi"/>
          <w:bCs/>
          <w:sz w:val="24"/>
          <w:szCs w:val="24"/>
          <w:lang w:val="de-DE"/>
        </w:rPr>
      </w:pPr>
      <w:r w:rsidRPr="0092389A">
        <w:rPr>
          <w:rFonts w:cstheme="minorHAnsi"/>
          <w:bCs/>
          <w:sz w:val="24"/>
          <w:szCs w:val="24"/>
          <w:lang w:val="de-DE"/>
        </w:rPr>
        <w:t xml:space="preserve">Österreich hat </w:t>
      </w:r>
      <w:r w:rsidRPr="0092389A">
        <w:rPr>
          <w:rFonts w:cstheme="minorHAnsi"/>
          <w:bCs/>
          <w:sz w:val="24"/>
          <w:szCs w:val="24"/>
          <w:lang w:val="de-DE"/>
        </w:rPr>
        <w:t>ein progressives Steuersystem</w:t>
      </w:r>
      <w:r w:rsidRPr="0092389A">
        <w:rPr>
          <w:rFonts w:cstheme="minorHAnsi"/>
          <w:bCs/>
          <w:sz w:val="24"/>
          <w:szCs w:val="24"/>
          <w:lang w:val="de-DE"/>
        </w:rPr>
        <w:t>. Das bedeutet</w:t>
      </w:r>
      <w:r w:rsidR="00112D62">
        <w:rPr>
          <w:rFonts w:cstheme="minorHAnsi"/>
          <w:bCs/>
          <w:sz w:val="24"/>
          <w:szCs w:val="24"/>
          <w:lang w:val="de-DE"/>
        </w:rPr>
        <w:t>: Wenn man mehr verdient, ist der Prozentsatz an Steuern den man zahlen muss höher, als der von</w:t>
      </w:r>
      <w:r w:rsidRPr="0092389A">
        <w:rPr>
          <w:rFonts w:cstheme="minorHAnsi"/>
          <w:bCs/>
          <w:sz w:val="24"/>
          <w:szCs w:val="24"/>
          <w:lang w:val="de-DE"/>
        </w:rPr>
        <w:t xml:space="preserve"> Person</w:t>
      </w:r>
      <w:r w:rsidR="00112D62">
        <w:rPr>
          <w:rFonts w:cstheme="minorHAnsi"/>
          <w:bCs/>
          <w:sz w:val="24"/>
          <w:szCs w:val="24"/>
          <w:lang w:val="de-DE"/>
        </w:rPr>
        <w:t>en die weniger verdienen.</w:t>
      </w: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c.</w:t>
      </w: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Unserer Meinung nach ist das progressive Steuersystem gut, solange der Einkommensunterschied zwischen ausgebildeten und weniger oder nicht ausgebildeten Personen nicht zu gering ist.</w:t>
      </w: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d.</w:t>
      </w: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Gerechtigkeit im Steuersystem bedeutet, dass Steuern fair von den Menschen erhoben werden. Personen mit höherem Einkommen zahlen mehr Steuern, während Personen mit geringerem Einkommen weniger zahlen. Das Ziel ist, dass die finanzielle Belastung für Menschen mit geringem Einkommen geringer ist und das Geld gerecht für öffentliche Dienstleistungen verwendet wird.</w:t>
      </w:r>
    </w:p>
    <w:p w:rsidR="0092389A" w:rsidRDefault="0092389A" w:rsidP="0092389A">
      <w:pPr>
        <w:spacing w:line="276" w:lineRule="auto"/>
        <w:rPr>
          <w:rFonts w:cstheme="minorHAnsi"/>
          <w:bCs/>
          <w:sz w:val="24"/>
          <w:szCs w:val="24"/>
          <w:u w:val="single"/>
          <w:lang w:val="de-DE"/>
        </w:rPr>
      </w:pPr>
    </w:p>
    <w:p w:rsidR="0092389A" w:rsidRPr="0092389A" w:rsidRDefault="0092389A" w:rsidP="0092389A">
      <w:pPr>
        <w:spacing w:line="276" w:lineRule="auto"/>
        <w:rPr>
          <w:rFonts w:cstheme="minorHAnsi"/>
          <w:bCs/>
          <w:sz w:val="24"/>
          <w:szCs w:val="24"/>
          <w:u w:val="single"/>
          <w:lang w:val="de-DE"/>
        </w:rPr>
      </w:pPr>
      <w:r w:rsidRPr="0092389A">
        <w:rPr>
          <w:rFonts w:cstheme="minorHAnsi"/>
          <w:bCs/>
          <w:sz w:val="24"/>
          <w:szCs w:val="24"/>
          <w:u w:val="single"/>
          <w:lang w:val="de-DE"/>
        </w:rPr>
        <w:t>Ü1.7</w:t>
      </w: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 xml:space="preserve">Wenn es keine Steuern gäbe, könnte der Staat öffentliche Dienstleistungen wie Bildung, Gesundheitsversorgung, Sicherheit und andere </w:t>
      </w:r>
      <w:r w:rsidR="00B82E44">
        <w:rPr>
          <w:rFonts w:cstheme="minorHAnsi"/>
          <w:bCs/>
          <w:sz w:val="24"/>
          <w:szCs w:val="24"/>
          <w:lang w:val="de-DE"/>
        </w:rPr>
        <w:t>wichtige</w:t>
      </w:r>
      <w:r w:rsidRPr="0092389A">
        <w:rPr>
          <w:rFonts w:cstheme="minorHAnsi"/>
          <w:bCs/>
          <w:sz w:val="24"/>
          <w:szCs w:val="24"/>
          <w:lang w:val="de-DE"/>
        </w:rPr>
        <w:t xml:space="preserve"> Dienstleistungen nicht bereitstellen. Auch die Renten und Sozialleistungen für Arbeitslose</w:t>
      </w:r>
      <w:r w:rsidR="00B82E44">
        <w:rPr>
          <w:rFonts w:cstheme="minorHAnsi"/>
          <w:bCs/>
          <w:sz w:val="24"/>
          <w:szCs w:val="24"/>
          <w:lang w:val="de-DE"/>
        </w:rPr>
        <w:t>, beeinträchtigte</w:t>
      </w:r>
      <w:r w:rsidRPr="0092389A">
        <w:rPr>
          <w:rFonts w:cstheme="minorHAnsi"/>
          <w:bCs/>
          <w:sz w:val="24"/>
          <w:szCs w:val="24"/>
          <w:lang w:val="de-DE"/>
        </w:rPr>
        <w:t xml:space="preserve"> Menschen würden eingestellt werden. Dadurch würde das Leben in verschiedenen Bereichen negativ beeinflusst und soziale Ungleichheit würde zunehmen.</w:t>
      </w:r>
    </w:p>
    <w:p w:rsidR="0092389A" w:rsidRPr="0092389A" w:rsidRDefault="0092389A" w:rsidP="0092389A">
      <w:pPr>
        <w:spacing w:line="276" w:lineRule="auto"/>
        <w:rPr>
          <w:rFonts w:cstheme="minorHAnsi"/>
          <w:bCs/>
          <w:sz w:val="24"/>
          <w:szCs w:val="24"/>
          <w:lang w:val="de-DE"/>
        </w:rPr>
      </w:pPr>
    </w:p>
    <w:p w:rsidR="0092389A" w:rsidRPr="0092389A" w:rsidRDefault="0092389A" w:rsidP="0092389A">
      <w:pPr>
        <w:spacing w:line="276" w:lineRule="auto"/>
        <w:rPr>
          <w:rFonts w:cstheme="minorHAnsi"/>
          <w:bCs/>
          <w:sz w:val="24"/>
          <w:szCs w:val="24"/>
          <w:u w:val="single"/>
          <w:lang w:val="de-DE"/>
        </w:rPr>
      </w:pPr>
      <w:r w:rsidRPr="0092389A">
        <w:rPr>
          <w:rFonts w:cstheme="minorHAnsi"/>
          <w:bCs/>
          <w:sz w:val="24"/>
          <w:szCs w:val="24"/>
          <w:u w:val="single"/>
          <w:lang w:val="de-DE"/>
        </w:rPr>
        <w:lastRenderedPageBreak/>
        <w:t>Ü1.8</w:t>
      </w: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 xml:space="preserve">Diese Wertwörter zeigen, dass der Autor Heidi Klum und ihre Show „Germany’s Next Topmodel“ nicht mag. Wörter wie „Größenwahn“ und „Frechheit“ zeigen, dass er denkt, die Show ist schlecht für junge Mädchen. </w:t>
      </w:r>
      <w:r w:rsidR="00ED20CB">
        <w:rPr>
          <w:rFonts w:cstheme="minorHAnsi"/>
          <w:bCs/>
          <w:sz w:val="24"/>
          <w:szCs w:val="24"/>
          <w:lang w:val="de-DE"/>
        </w:rPr>
        <w:t>Im</w:t>
      </w:r>
      <w:r w:rsidRPr="0092389A">
        <w:rPr>
          <w:rFonts w:cstheme="minorHAnsi"/>
          <w:bCs/>
          <w:sz w:val="24"/>
          <w:szCs w:val="24"/>
          <w:lang w:val="de-DE"/>
        </w:rPr>
        <w:t xml:space="preserve"> Text </w:t>
      </w:r>
      <w:r w:rsidR="00ED20CB">
        <w:rPr>
          <w:rFonts w:cstheme="minorHAnsi"/>
          <w:bCs/>
          <w:sz w:val="24"/>
          <w:szCs w:val="24"/>
          <w:lang w:val="de-DE"/>
        </w:rPr>
        <w:t>meint er</w:t>
      </w:r>
      <w:r w:rsidRPr="0092389A">
        <w:rPr>
          <w:rFonts w:cstheme="minorHAnsi"/>
          <w:bCs/>
          <w:sz w:val="24"/>
          <w:szCs w:val="24"/>
          <w:lang w:val="de-DE"/>
        </w:rPr>
        <w:t>, dass die Show falsche Vorstellungen von Schönheit vermittelt.</w:t>
      </w:r>
    </w:p>
    <w:p w:rsidR="0092389A" w:rsidRPr="0092389A" w:rsidRDefault="0092389A" w:rsidP="0092389A">
      <w:pPr>
        <w:spacing w:line="276" w:lineRule="auto"/>
        <w:rPr>
          <w:rFonts w:cstheme="minorHAnsi"/>
          <w:bCs/>
          <w:sz w:val="24"/>
          <w:szCs w:val="24"/>
          <w:lang w:val="de-DE"/>
        </w:rPr>
      </w:pP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*Kritisch</w:t>
      </w:r>
      <w:r w:rsidR="00ED20CB">
        <w:rPr>
          <w:rFonts w:cstheme="minorHAnsi"/>
          <w:bCs/>
          <w:sz w:val="24"/>
          <w:szCs w:val="24"/>
          <w:lang w:val="de-DE"/>
        </w:rPr>
        <w:t>*</w:t>
      </w: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*Abwertend</w:t>
      </w:r>
      <w:r w:rsidR="00ED20CB">
        <w:rPr>
          <w:rFonts w:cstheme="minorHAnsi"/>
          <w:bCs/>
          <w:sz w:val="24"/>
          <w:szCs w:val="24"/>
          <w:lang w:val="de-DE"/>
        </w:rPr>
        <w:t>*</w:t>
      </w: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w:t>
      </w:r>
      <w:r w:rsidRPr="0092389A">
        <w:rPr>
          <w:rFonts w:cstheme="minorHAnsi"/>
          <w:bCs/>
          <w:sz w:val="24"/>
          <w:szCs w:val="24"/>
          <w:lang w:val="de-DE"/>
        </w:rPr>
        <w:t>Bewusst</w:t>
      </w:r>
      <w:r w:rsidRPr="0092389A">
        <w:rPr>
          <w:rFonts w:cstheme="minorHAnsi"/>
          <w:bCs/>
          <w:sz w:val="24"/>
          <w:szCs w:val="24"/>
          <w:lang w:val="de-DE"/>
        </w:rPr>
        <w:t xml:space="preserve"> machen</w:t>
      </w:r>
      <w:r w:rsidR="00ED20CB">
        <w:rPr>
          <w:rFonts w:cstheme="minorHAnsi"/>
          <w:bCs/>
          <w:sz w:val="24"/>
          <w:szCs w:val="24"/>
          <w:lang w:val="de-DE"/>
        </w:rPr>
        <w:t>*</w:t>
      </w:r>
    </w:p>
    <w:p w:rsidR="0092389A" w:rsidRPr="0092389A" w:rsidRDefault="0092389A" w:rsidP="0092389A">
      <w:pPr>
        <w:spacing w:line="276" w:lineRule="auto"/>
        <w:rPr>
          <w:rFonts w:cstheme="minorHAnsi"/>
          <w:bCs/>
          <w:sz w:val="24"/>
          <w:szCs w:val="24"/>
          <w:lang w:val="de-DE"/>
        </w:rPr>
      </w:pPr>
    </w:p>
    <w:p w:rsidR="0092389A" w:rsidRPr="0092389A" w:rsidRDefault="0092389A" w:rsidP="0092389A">
      <w:pPr>
        <w:spacing w:line="276" w:lineRule="auto"/>
        <w:rPr>
          <w:rFonts w:cstheme="minorHAnsi"/>
          <w:bCs/>
          <w:sz w:val="24"/>
          <w:szCs w:val="24"/>
          <w:u w:val="single"/>
          <w:lang w:val="de-DE"/>
        </w:rPr>
      </w:pPr>
      <w:r w:rsidRPr="0092389A">
        <w:rPr>
          <w:rFonts w:cstheme="minorHAnsi"/>
          <w:bCs/>
          <w:sz w:val="24"/>
          <w:szCs w:val="24"/>
          <w:u w:val="single"/>
          <w:lang w:val="de-DE"/>
        </w:rPr>
        <w:t>Ü1.9</w:t>
      </w: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Sind Lügen immer schlecht?</w:t>
      </w:r>
    </w:p>
    <w:p w:rsidR="0092389A" w:rsidRPr="0092389A" w:rsidRDefault="0092389A" w:rsidP="0092389A">
      <w:pPr>
        <w:spacing w:line="276" w:lineRule="auto"/>
        <w:rPr>
          <w:rFonts w:cstheme="minorHAnsi"/>
          <w:bCs/>
          <w:sz w:val="24"/>
          <w:szCs w:val="24"/>
          <w:lang w:val="de-DE"/>
        </w:rPr>
      </w:pP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 xml:space="preserve">Behauptung: </w:t>
      </w:r>
      <w:r w:rsidR="00ED20CB">
        <w:rPr>
          <w:rFonts w:cstheme="minorHAnsi"/>
          <w:bCs/>
          <w:sz w:val="24"/>
          <w:szCs w:val="24"/>
          <w:lang w:val="de-DE"/>
        </w:rPr>
        <w:t>Manche lügen sind notwendig und gut anstatt schlecht.</w:t>
      </w:r>
    </w:p>
    <w:p w:rsidR="0092389A" w:rsidRPr="0092389A" w:rsidRDefault="0092389A" w:rsidP="0092389A">
      <w:pPr>
        <w:spacing w:line="276" w:lineRule="auto"/>
        <w:rPr>
          <w:rFonts w:cstheme="minorHAnsi"/>
          <w:bCs/>
          <w:sz w:val="24"/>
          <w:szCs w:val="24"/>
          <w:lang w:val="de-DE"/>
        </w:rPr>
      </w:pP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 xml:space="preserve">Begründung: </w:t>
      </w:r>
      <w:r w:rsidR="00ED20CB">
        <w:rPr>
          <w:rFonts w:cstheme="minorHAnsi"/>
          <w:bCs/>
          <w:sz w:val="24"/>
          <w:szCs w:val="24"/>
          <w:lang w:val="de-DE"/>
        </w:rPr>
        <w:t>Eine Lüge kann jemanden schützen oder bestimmte Situationen zu vermeiden.</w:t>
      </w:r>
    </w:p>
    <w:p w:rsidR="0092389A" w:rsidRPr="0092389A" w:rsidRDefault="0092389A" w:rsidP="0092389A">
      <w:pPr>
        <w:spacing w:line="276" w:lineRule="auto"/>
        <w:rPr>
          <w:rFonts w:cstheme="minorHAnsi"/>
          <w:bCs/>
          <w:sz w:val="24"/>
          <w:szCs w:val="24"/>
          <w:lang w:val="de-DE"/>
        </w:rPr>
      </w:pPr>
    </w:p>
    <w:p w:rsidR="0092389A" w:rsidRDefault="0092389A" w:rsidP="0092389A">
      <w:pPr>
        <w:spacing w:line="276" w:lineRule="auto"/>
        <w:rPr>
          <w:rFonts w:cstheme="minorHAnsi"/>
          <w:bCs/>
          <w:sz w:val="24"/>
          <w:szCs w:val="24"/>
          <w:lang w:val="de-DE"/>
        </w:rPr>
      </w:pPr>
      <w:r w:rsidRPr="0092389A">
        <w:rPr>
          <w:rFonts w:cstheme="minorHAnsi"/>
          <w:bCs/>
          <w:sz w:val="24"/>
          <w:szCs w:val="24"/>
          <w:lang w:val="de-DE"/>
        </w:rPr>
        <w:t xml:space="preserve">Beispiel: </w:t>
      </w:r>
      <w:r w:rsidR="00CD43AA">
        <w:rPr>
          <w:rFonts w:cstheme="minorHAnsi"/>
          <w:bCs/>
          <w:sz w:val="24"/>
          <w:szCs w:val="24"/>
          <w:lang w:val="de-DE"/>
        </w:rPr>
        <w:t>Ein</w:t>
      </w:r>
      <w:r w:rsidR="007979CB">
        <w:rPr>
          <w:rFonts w:cstheme="minorHAnsi"/>
          <w:bCs/>
          <w:sz w:val="24"/>
          <w:szCs w:val="24"/>
          <w:lang w:val="de-DE"/>
        </w:rPr>
        <w:t xml:space="preserve"> Freund gibt dir zum Geburtstag ein Geschenk. Du machst es auf, aber es gefällt dir nicht. Um seine Gefühle nicht zu verletzen tust du so, als würde dir das Geschenk gefallen und bedankst dich bei ihm.</w:t>
      </w:r>
    </w:p>
    <w:p w:rsidR="0092389A" w:rsidRPr="0092389A" w:rsidRDefault="0092389A" w:rsidP="0092389A">
      <w:pPr>
        <w:spacing w:line="276" w:lineRule="auto"/>
        <w:rPr>
          <w:rFonts w:cstheme="minorHAnsi"/>
          <w:bCs/>
          <w:sz w:val="24"/>
          <w:szCs w:val="24"/>
          <w:lang w:val="de-DE"/>
        </w:rPr>
      </w:pPr>
    </w:p>
    <w:p w:rsidR="0092389A" w:rsidRPr="0092389A" w:rsidRDefault="0092389A" w:rsidP="0092389A">
      <w:pPr>
        <w:spacing w:line="276" w:lineRule="auto"/>
        <w:rPr>
          <w:rFonts w:cstheme="minorHAnsi"/>
          <w:bCs/>
          <w:sz w:val="24"/>
          <w:szCs w:val="24"/>
          <w:u w:val="single"/>
          <w:lang w:val="de-DE"/>
        </w:rPr>
      </w:pPr>
      <w:r w:rsidRPr="0092389A">
        <w:rPr>
          <w:rFonts w:cstheme="minorHAnsi"/>
          <w:bCs/>
          <w:sz w:val="24"/>
          <w:szCs w:val="24"/>
          <w:u w:val="single"/>
          <w:lang w:val="de-DE"/>
        </w:rPr>
        <w:t>Ü1.11</w:t>
      </w:r>
    </w:p>
    <w:p w:rsidR="0092389A" w:rsidRPr="0092389A" w:rsidRDefault="0092389A" w:rsidP="0092389A">
      <w:pPr>
        <w:spacing w:line="276" w:lineRule="auto"/>
        <w:rPr>
          <w:rFonts w:cstheme="minorHAnsi"/>
          <w:bCs/>
          <w:sz w:val="24"/>
          <w:szCs w:val="24"/>
          <w:lang w:val="de-DE"/>
        </w:rPr>
      </w:pPr>
      <w:r w:rsidRPr="0092389A">
        <w:rPr>
          <w:rFonts w:cstheme="minorHAnsi"/>
          <w:bCs/>
          <w:sz w:val="24"/>
          <w:szCs w:val="24"/>
          <w:lang w:val="de-DE"/>
        </w:rPr>
        <w:t>1.</w:t>
      </w:r>
    </w:p>
    <w:p w:rsidR="0092389A" w:rsidRPr="007979CB" w:rsidRDefault="0092389A" w:rsidP="0092389A">
      <w:pPr>
        <w:spacing w:line="276" w:lineRule="auto"/>
        <w:rPr>
          <w:rFonts w:cstheme="minorHAnsi"/>
          <w:b/>
          <w:sz w:val="24"/>
          <w:szCs w:val="24"/>
        </w:rPr>
      </w:pPr>
      <w:r w:rsidRPr="007979CB">
        <w:rPr>
          <w:rFonts w:cstheme="minorHAnsi"/>
          <w:b/>
          <w:bCs/>
          <w:sz w:val="24"/>
          <w:szCs w:val="24"/>
        </w:rPr>
        <w:t>Klugheit (Phronesis)</w:t>
      </w:r>
      <w:r w:rsidRPr="007979CB">
        <w:rPr>
          <w:rFonts w:cstheme="minorHAnsi"/>
          <w:b/>
          <w:sz w:val="24"/>
          <w:szCs w:val="24"/>
        </w:rPr>
        <w:t>:</w:t>
      </w:r>
    </w:p>
    <w:p w:rsidR="00FB0C95" w:rsidRDefault="0092389A" w:rsidP="007979CB">
      <w:pPr>
        <w:spacing w:line="276" w:lineRule="auto"/>
        <w:rPr>
          <w:rFonts w:cstheme="minorHAnsi"/>
          <w:sz w:val="24"/>
          <w:szCs w:val="24"/>
        </w:rPr>
      </w:pPr>
      <w:r w:rsidRPr="0092389A">
        <w:rPr>
          <w:rFonts w:cstheme="minorHAnsi"/>
          <w:bCs/>
          <w:sz w:val="24"/>
          <w:szCs w:val="24"/>
        </w:rPr>
        <w:t>Gedankenlosigkeit</w:t>
      </w:r>
      <w:r w:rsidRPr="0092389A">
        <w:rPr>
          <w:rFonts w:cstheme="minorHAnsi"/>
          <w:sz w:val="24"/>
          <w:szCs w:val="24"/>
        </w:rPr>
        <w:t xml:space="preserve"> </w:t>
      </w:r>
    </w:p>
    <w:p w:rsidR="0092389A" w:rsidRPr="0092389A" w:rsidRDefault="0092389A" w:rsidP="007979CB">
      <w:pPr>
        <w:spacing w:line="276" w:lineRule="auto"/>
        <w:rPr>
          <w:rFonts w:cstheme="minorHAnsi"/>
          <w:sz w:val="24"/>
          <w:szCs w:val="24"/>
        </w:rPr>
      </w:pPr>
      <w:r w:rsidRPr="0092389A">
        <w:rPr>
          <w:rFonts w:cstheme="minorHAnsi"/>
          <w:bCs/>
          <w:sz w:val="24"/>
          <w:szCs w:val="24"/>
        </w:rPr>
        <w:t>Überklugheit</w:t>
      </w:r>
      <w:r w:rsidRPr="0092389A">
        <w:rPr>
          <w:rFonts w:cstheme="minorHAnsi"/>
          <w:sz w:val="24"/>
          <w:szCs w:val="24"/>
        </w:rPr>
        <w:t xml:space="preserve"> </w:t>
      </w:r>
    </w:p>
    <w:p w:rsidR="0092389A" w:rsidRPr="007979CB" w:rsidRDefault="0092389A" w:rsidP="0092389A">
      <w:pPr>
        <w:spacing w:line="276" w:lineRule="auto"/>
        <w:rPr>
          <w:rFonts w:cstheme="minorHAnsi"/>
          <w:b/>
          <w:sz w:val="24"/>
          <w:szCs w:val="24"/>
        </w:rPr>
      </w:pPr>
      <w:r w:rsidRPr="007979CB">
        <w:rPr>
          <w:rFonts w:cstheme="minorHAnsi"/>
          <w:b/>
          <w:bCs/>
          <w:sz w:val="24"/>
          <w:szCs w:val="24"/>
        </w:rPr>
        <w:t>Gerechtigkeit (Dikaiosyne)</w:t>
      </w:r>
      <w:r w:rsidRPr="007979CB">
        <w:rPr>
          <w:rFonts w:cstheme="minorHAnsi"/>
          <w:b/>
          <w:sz w:val="24"/>
          <w:szCs w:val="24"/>
        </w:rPr>
        <w:t>:</w:t>
      </w:r>
    </w:p>
    <w:p w:rsidR="0092389A" w:rsidRPr="0092389A" w:rsidRDefault="0092389A" w:rsidP="007979CB">
      <w:pPr>
        <w:spacing w:line="276" w:lineRule="auto"/>
        <w:rPr>
          <w:rFonts w:cstheme="minorHAnsi"/>
          <w:sz w:val="24"/>
          <w:szCs w:val="24"/>
        </w:rPr>
      </w:pPr>
      <w:r w:rsidRPr="0092389A">
        <w:rPr>
          <w:rFonts w:cstheme="minorHAnsi"/>
          <w:bCs/>
          <w:sz w:val="24"/>
          <w:szCs w:val="24"/>
        </w:rPr>
        <w:t>Ungerechtigkeit</w:t>
      </w:r>
      <w:r w:rsidRPr="0092389A">
        <w:rPr>
          <w:rFonts w:cstheme="minorHAnsi"/>
          <w:sz w:val="24"/>
          <w:szCs w:val="24"/>
        </w:rPr>
        <w:t xml:space="preserve"> </w:t>
      </w:r>
    </w:p>
    <w:p w:rsidR="0092389A" w:rsidRDefault="0092389A" w:rsidP="007979CB">
      <w:pPr>
        <w:spacing w:line="276" w:lineRule="auto"/>
        <w:rPr>
          <w:rFonts w:cstheme="minorHAnsi"/>
          <w:sz w:val="24"/>
          <w:szCs w:val="24"/>
        </w:rPr>
      </w:pPr>
      <w:r w:rsidRPr="0092389A">
        <w:rPr>
          <w:rFonts w:cstheme="minorHAnsi"/>
          <w:bCs/>
          <w:sz w:val="24"/>
          <w:szCs w:val="24"/>
        </w:rPr>
        <w:t>Kleinlichkeit</w:t>
      </w:r>
      <w:r w:rsidRPr="0092389A">
        <w:rPr>
          <w:rFonts w:cstheme="minorHAnsi"/>
          <w:sz w:val="24"/>
          <w:szCs w:val="24"/>
        </w:rPr>
        <w:t xml:space="preserve"> oder </w:t>
      </w:r>
      <w:r w:rsidRPr="0092389A">
        <w:rPr>
          <w:rFonts w:cstheme="minorHAnsi"/>
          <w:bCs/>
          <w:sz w:val="24"/>
          <w:szCs w:val="24"/>
        </w:rPr>
        <w:t>übertriebene Strenge</w:t>
      </w:r>
      <w:r w:rsidRPr="0092389A">
        <w:rPr>
          <w:rFonts w:cstheme="minorHAnsi"/>
          <w:sz w:val="24"/>
          <w:szCs w:val="24"/>
        </w:rPr>
        <w:t xml:space="preserve"> </w:t>
      </w:r>
    </w:p>
    <w:p w:rsidR="00FB0C95" w:rsidRPr="0092389A" w:rsidRDefault="00FB0C95" w:rsidP="007979CB">
      <w:pPr>
        <w:spacing w:line="276" w:lineRule="auto"/>
        <w:rPr>
          <w:rFonts w:cstheme="minorHAnsi"/>
          <w:sz w:val="24"/>
          <w:szCs w:val="24"/>
        </w:rPr>
      </w:pPr>
    </w:p>
    <w:p w:rsidR="0092389A" w:rsidRPr="007979CB" w:rsidRDefault="0092389A" w:rsidP="0092389A">
      <w:pPr>
        <w:spacing w:line="276" w:lineRule="auto"/>
        <w:rPr>
          <w:rFonts w:cstheme="minorHAnsi"/>
          <w:b/>
          <w:sz w:val="24"/>
          <w:szCs w:val="24"/>
        </w:rPr>
      </w:pPr>
      <w:r w:rsidRPr="007979CB">
        <w:rPr>
          <w:rFonts w:cstheme="minorHAnsi"/>
          <w:b/>
          <w:bCs/>
          <w:sz w:val="24"/>
          <w:szCs w:val="24"/>
        </w:rPr>
        <w:lastRenderedPageBreak/>
        <w:t>Tapferkeit (Andreia)</w:t>
      </w:r>
      <w:r w:rsidRPr="007979CB">
        <w:rPr>
          <w:rFonts w:cstheme="minorHAnsi"/>
          <w:b/>
          <w:sz w:val="24"/>
          <w:szCs w:val="24"/>
        </w:rPr>
        <w:t>:</w:t>
      </w:r>
    </w:p>
    <w:p w:rsidR="0092389A" w:rsidRPr="0092389A" w:rsidRDefault="0092389A" w:rsidP="007979CB">
      <w:pPr>
        <w:spacing w:line="276" w:lineRule="auto"/>
        <w:rPr>
          <w:rFonts w:cstheme="minorHAnsi"/>
          <w:sz w:val="24"/>
          <w:szCs w:val="24"/>
        </w:rPr>
      </w:pPr>
      <w:r w:rsidRPr="0092389A">
        <w:rPr>
          <w:rFonts w:cstheme="minorHAnsi"/>
          <w:bCs/>
          <w:sz w:val="24"/>
          <w:szCs w:val="24"/>
        </w:rPr>
        <w:t>Feigheit</w:t>
      </w:r>
    </w:p>
    <w:p w:rsidR="0092389A" w:rsidRPr="0092389A" w:rsidRDefault="0092389A" w:rsidP="007979CB">
      <w:pPr>
        <w:spacing w:line="276" w:lineRule="auto"/>
        <w:rPr>
          <w:rFonts w:cstheme="minorHAnsi"/>
          <w:sz w:val="24"/>
          <w:szCs w:val="24"/>
        </w:rPr>
      </w:pPr>
      <w:r w:rsidRPr="0092389A">
        <w:rPr>
          <w:rFonts w:cstheme="minorHAnsi"/>
          <w:bCs/>
          <w:sz w:val="24"/>
          <w:szCs w:val="24"/>
        </w:rPr>
        <w:t>Draufgängertum</w:t>
      </w:r>
      <w:r w:rsidRPr="0092389A">
        <w:rPr>
          <w:rFonts w:cstheme="minorHAnsi"/>
          <w:sz w:val="24"/>
          <w:szCs w:val="24"/>
        </w:rPr>
        <w:t xml:space="preserve"> </w:t>
      </w:r>
    </w:p>
    <w:p w:rsidR="0092389A" w:rsidRPr="007979CB" w:rsidRDefault="0092389A" w:rsidP="0092389A">
      <w:pPr>
        <w:spacing w:line="276" w:lineRule="auto"/>
        <w:rPr>
          <w:rFonts w:cstheme="minorHAnsi"/>
          <w:b/>
          <w:sz w:val="24"/>
          <w:szCs w:val="24"/>
        </w:rPr>
      </w:pPr>
      <w:r w:rsidRPr="007979CB">
        <w:rPr>
          <w:rFonts w:cstheme="minorHAnsi"/>
          <w:b/>
          <w:bCs/>
          <w:sz w:val="24"/>
          <w:szCs w:val="24"/>
        </w:rPr>
        <w:t>Mäßigung (Sophrosyne)</w:t>
      </w:r>
      <w:r w:rsidRPr="007979CB">
        <w:rPr>
          <w:rFonts w:cstheme="minorHAnsi"/>
          <w:b/>
          <w:sz w:val="24"/>
          <w:szCs w:val="24"/>
        </w:rPr>
        <w:t>:</w:t>
      </w:r>
    </w:p>
    <w:p w:rsidR="00FB0C95" w:rsidRDefault="0092389A" w:rsidP="007979CB">
      <w:pPr>
        <w:spacing w:line="276" w:lineRule="auto"/>
        <w:rPr>
          <w:rFonts w:cstheme="minorHAnsi"/>
          <w:sz w:val="24"/>
          <w:szCs w:val="24"/>
        </w:rPr>
      </w:pPr>
      <w:r w:rsidRPr="0092389A">
        <w:rPr>
          <w:rFonts w:cstheme="minorHAnsi"/>
          <w:bCs/>
          <w:sz w:val="24"/>
          <w:szCs w:val="24"/>
        </w:rPr>
        <w:t>Zügellosigkeit</w:t>
      </w:r>
      <w:r w:rsidRPr="0092389A">
        <w:rPr>
          <w:rFonts w:cstheme="minorHAnsi"/>
          <w:sz w:val="24"/>
          <w:szCs w:val="24"/>
        </w:rPr>
        <w:t xml:space="preserve"> </w:t>
      </w:r>
    </w:p>
    <w:p w:rsidR="0092389A" w:rsidRPr="0092389A" w:rsidRDefault="0092389A" w:rsidP="007979CB">
      <w:pPr>
        <w:spacing w:line="276" w:lineRule="auto"/>
        <w:rPr>
          <w:rFonts w:cstheme="minorHAnsi"/>
          <w:sz w:val="24"/>
          <w:szCs w:val="24"/>
        </w:rPr>
      </w:pPr>
      <w:r w:rsidRPr="0092389A">
        <w:rPr>
          <w:rFonts w:cstheme="minorHAnsi"/>
          <w:bCs/>
          <w:sz w:val="24"/>
          <w:szCs w:val="24"/>
        </w:rPr>
        <w:t>Starrheit</w:t>
      </w:r>
      <w:r w:rsidRPr="0092389A">
        <w:rPr>
          <w:rFonts w:cstheme="minorHAnsi"/>
          <w:sz w:val="24"/>
          <w:szCs w:val="24"/>
        </w:rPr>
        <w:t xml:space="preserve"> oder </w:t>
      </w:r>
      <w:r w:rsidRPr="0092389A">
        <w:rPr>
          <w:rFonts w:cstheme="minorHAnsi"/>
          <w:bCs/>
          <w:sz w:val="24"/>
          <w:szCs w:val="24"/>
        </w:rPr>
        <w:t>Unempfindlichkeit</w:t>
      </w:r>
    </w:p>
    <w:p w:rsidR="0092389A" w:rsidRPr="007979CB" w:rsidRDefault="0092389A" w:rsidP="0092389A">
      <w:pPr>
        <w:spacing w:line="276" w:lineRule="auto"/>
        <w:rPr>
          <w:rFonts w:cstheme="minorHAnsi"/>
          <w:b/>
          <w:sz w:val="24"/>
          <w:szCs w:val="24"/>
        </w:rPr>
      </w:pPr>
      <w:r w:rsidRPr="007979CB">
        <w:rPr>
          <w:rFonts w:cstheme="minorHAnsi"/>
          <w:b/>
          <w:bCs/>
          <w:sz w:val="24"/>
          <w:szCs w:val="24"/>
        </w:rPr>
        <w:t>Freigebigkeit (Eleutheriotes)</w:t>
      </w:r>
      <w:r w:rsidRPr="007979CB">
        <w:rPr>
          <w:rFonts w:cstheme="minorHAnsi"/>
          <w:b/>
          <w:sz w:val="24"/>
          <w:szCs w:val="24"/>
        </w:rPr>
        <w:t>:</w:t>
      </w:r>
    </w:p>
    <w:p w:rsidR="0092389A" w:rsidRPr="0092389A" w:rsidRDefault="0092389A" w:rsidP="007979CB">
      <w:pPr>
        <w:spacing w:line="276" w:lineRule="auto"/>
        <w:rPr>
          <w:rFonts w:cstheme="minorHAnsi"/>
          <w:sz w:val="24"/>
          <w:szCs w:val="24"/>
        </w:rPr>
      </w:pPr>
      <w:r w:rsidRPr="0092389A">
        <w:rPr>
          <w:rFonts w:cstheme="minorHAnsi"/>
          <w:bCs/>
          <w:sz w:val="24"/>
          <w:szCs w:val="24"/>
        </w:rPr>
        <w:t>Geiz</w:t>
      </w:r>
    </w:p>
    <w:p w:rsidR="00FB0C95" w:rsidRPr="00FB0C95" w:rsidRDefault="0092389A" w:rsidP="007979CB">
      <w:pPr>
        <w:spacing w:line="276" w:lineRule="auto"/>
        <w:rPr>
          <w:rFonts w:cstheme="minorHAnsi"/>
          <w:bCs/>
          <w:sz w:val="24"/>
          <w:szCs w:val="24"/>
        </w:rPr>
      </w:pPr>
      <w:r w:rsidRPr="0092389A">
        <w:rPr>
          <w:rFonts w:cstheme="minorHAnsi"/>
          <w:bCs/>
          <w:sz w:val="24"/>
          <w:szCs w:val="24"/>
        </w:rPr>
        <w:t>Verschwendung</w:t>
      </w:r>
    </w:p>
    <w:p w:rsidR="00FB0C95" w:rsidRDefault="0092389A" w:rsidP="00FB0C95">
      <w:pPr>
        <w:spacing w:line="276" w:lineRule="auto"/>
        <w:rPr>
          <w:rFonts w:cstheme="minorHAnsi"/>
          <w:b/>
          <w:sz w:val="24"/>
          <w:szCs w:val="24"/>
        </w:rPr>
      </w:pPr>
      <w:r w:rsidRPr="007979CB">
        <w:rPr>
          <w:rFonts w:cstheme="minorHAnsi"/>
          <w:b/>
          <w:bCs/>
          <w:sz w:val="24"/>
          <w:szCs w:val="24"/>
        </w:rPr>
        <w:t>Hilfsbereitschaft (Megaloprepeia)</w:t>
      </w:r>
      <w:r w:rsidRPr="007979CB">
        <w:rPr>
          <w:rFonts w:cstheme="minorHAnsi"/>
          <w:b/>
          <w:sz w:val="24"/>
          <w:szCs w:val="24"/>
        </w:rPr>
        <w:t>:</w:t>
      </w:r>
    </w:p>
    <w:p w:rsidR="0092389A" w:rsidRPr="00FB0C95" w:rsidRDefault="0092389A" w:rsidP="00FB0C95">
      <w:pPr>
        <w:spacing w:line="276" w:lineRule="auto"/>
        <w:rPr>
          <w:rFonts w:cstheme="minorHAnsi"/>
          <w:b/>
          <w:sz w:val="24"/>
          <w:szCs w:val="24"/>
        </w:rPr>
      </w:pPr>
      <w:r w:rsidRPr="0092389A">
        <w:rPr>
          <w:rFonts w:cstheme="minorHAnsi"/>
          <w:bCs/>
          <w:sz w:val="24"/>
          <w:szCs w:val="24"/>
        </w:rPr>
        <w:t>Kleinlichkeit</w:t>
      </w:r>
      <w:r w:rsidRPr="0092389A">
        <w:rPr>
          <w:rFonts w:cstheme="minorHAnsi"/>
          <w:sz w:val="24"/>
          <w:szCs w:val="24"/>
        </w:rPr>
        <w:t xml:space="preserve"> </w:t>
      </w:r>
    </w:p>
    <w:p w:rsidR="0092389A" w:rsidRPr="0092389A" w:rsidRDefault="0092389A" w:rsidP="00FB0C95">
      <w:pPr>
        <w:spacing w:line="276" w:lineRule="auto"/>
        <w:rPr>
          <w:rFonts w:cstheme="minorHAnsi"/>
          <w:sz w:val="24"/>
          <w:szCs w:val="24"/>
        </w:rPr>
      </w:pPr>
      <w:r w:rsidRPr="0092389A">
        <w:rPr>
          <w:rFonts w:cstheme="minorHAnsi"/>
          <w:bCs/>
          <w:sz w:val="24"/>
          <w:szCs w:val="24"/>
        </w:rPr>
        <w:t>Übertriebenheit</w:t>
      </w:r>
      <w:r w:rsidRPr="0092389A">
        <w:rPr>
          <w:rFonts w:cstheme="minorHAnsi"/>
          <w:sz w:val="24"/>
          <w:szCs w:val="24"/>
        </w:rPr>
        <w:t xml:space="preserve"> </w:t>
      </w:r>
    </w:p>
    <w:p w:rsidR="0092389A" w:rsidRPr="007979CB" w:rsidRDefault="0092389A" w:rsidP="0092389A">
      <w:pPr>
        <w:spacing w:line="276" w:lineRule="auto"/>
        <w:rPr>
          <w:rFonts w:cstheme="minorHAnsi"/>
          <w:b/>
          <w:sz w:val="24"/>
          <w:szCs w:val="24"/>
        </w:rPr>
      </w:pPr>
      <w:r w:rsidRPr="007979CB">
        <w:rPr>
          <w:rFonts w:cstheme="minorHAnsi"/>
          <w:b/>
          <w:bCs/>
          <w:sz w:val="24"/>
          <w:szCs w:val="24"/>
        </w:rPr>
        <w:t>Seelengröße (Megalopsychia)</w:t>
      </w:r>
      <w:r w:rsidRPr="007979CB">
        <w:rPr>
          <w:rFonts w:cstheme="minorHAnsi"/>
          <w:b/>
          <w:sz w:val="24"/>
          <w:szCs w:val="24"/>
        </w:rPr>
        <w:t>:</w:t>
      </w:r>
    </w:p>
    <w:p w:rsidR="0092389A" w:rsidRPr="0092389A" w:rsidRDefault="0092389A" w:rsidP="00FB0C95">
      <w:pPr>
        <w:spacing w:line="276" w:lineRule="auto"/>
        <w:rPr>
          <w:rFonts w:cstheme="minorHAnsi"/>
          <w:sz w:val="24"/>
          <w:szCs w:val="24"/>
        </w:rPr>
      </w:pPr>
      <w:r w:rsidRPr="0092389A">
        <w:rPr>
          <w:rFonts w:cstheme="minorHAnsi"/>
          <w:bCs/>
          <w:sz w:val="24"/>
          <w:szCs w:val="24"/>
        </w:rPr>
        <w:t>Kleinherzigkeit</w:t>
      </w:r>
      <w:r w:rsidRPr="0092389A">
        <w:rPr>
          <w:rFonts w:cstheme="minorHAnsi"/>
          <w:sz w:val="24"/>
          <w:szCs w:val="24"/>
        </w:rPr>
        <w:t xml:space="preserve"> </w:t>
      </w:r>
    </w:p>
    <w:p w:rsidR="0092389A" w:rsidRPr="0092389A" w:rsidRDefault="0092389A" w:rsidP="00FB0C95">
      <w:pPr>
        <w:spacing w:line="276" w:lineRule="auto"/>
        <w:rPr>
          <w:rFonts w:cstheme="minorHAnsi"/>
          <w:sz w:val="24"/>
          <w:szCs w:val="24"/>
        </w:rPr>
      </w:pPr>
      <w:r w:rsidRPr="0092389A">
        <w:rPr>
          <w:rFonts w:cstheme="minorHAnsi"/>
          <w:bCs/>
          <w:sz w:val="24"/>
          <w:szCs w:val="24"/>
        </w:rPr>
        <w:t>Überheblichkeit</w:t>
      </w:r>
      <w:r w:rsidRPr="0092389A">
        <w:rPr>
          <w:rFonts w:cstheme="minorHAnsi"/>
          <w:sz w:val="24"/>
          <w:szCs w:val="24"/>
        </w:rPr>
        <w:t xml:space="preserve"> </w:t>
      </w:r>
    </w:p>
    <w:p w:rsidR="0092389A" w:rsidRPr="007979CB" w:rsidRDefault="0092389A" w:rsidP="0092389A">
      <w:pPr>
        <w:spacing w:line="276" w:lineRule="auto"/>
        <w:rPr>
          <w:rFonts w:cstheme="minorHAnsi"/>
          <w:b/>
          <w:sz w:val="24"/>
          <w:szCs w:val="24"/>
        </w:rPr>
      </w:pPr>
      <w:r w:rsidRPr="007979CB">
        <w:rPr>
          <w:rFonts w:cstheme="minorHAnsi"/>
          <w:b/>
          <w:bCs/>
          <w:sz w:val="24"/>
          <w:szCs w:val="24"/>
        </w:rPr>
        <w:t>Sanftmut (Praotes)</w:t>
      </w:r>
      <w:r w:rsidRPr="007979CB">
        <w:rPr>
          <w:rFonts w:cstheme="minorHAnsi"/>
          <w:b/>
          <w:sz w:val="24"/>
          <w:szCs w:val="24"/>
        </w:rPr>
        <w:t>:</w:t>
      </w:r>
    </w:p>
    <w:p w:rsidR="0092389A" w:rsidRPr="0092389A" w:rsidRDefault="0092389A" w:rsidP="007979CB">
      <w:pPr>
        <w:spacing w:line="276" w:lineRule="auto"/>
        <w:rPr>
          <w:rFonts w:cstheme="minorHAnsi"/>
          <w:sz w:val="24"/>
          <w:szCs w:val="24"/>
        </w:rPr>
      </w:pPr>
      <w:r w:rsidRPr="0092389A">
        <w:rPr>
          <w:rFonts w:cstheme="minorHAnsi"/>
          <w:bCs/>
          <w:sz w:val="24"/>
          <w:szCs w:val="24"/>
        </w:rPr>
        <w:t>Jähzorn</w:t>
      </w:r>
    </w:p>
    <w:p w:rsidR="0092389A" w:rsidRPr="0092389A" w:rsidRDefault="0092389A" w:rsidP="007979CB">
      <w:pPr>
        <w:spacing w:line="276" w:lineRule="auto"/>
        <w:rPr>
          <w:rFonts w:cstheme="minorHAnsi"/>
          <w:sz w:val="24"/>
          <w:szCs w:val="24"/>
        </w:rPr>
      </w:pPr>
      <w:r w:rsidRPr="0092389A">
        <w:rPr>
          <w:rFonts w:cstheme="minorHAnsi"/>
          <w:bCs/>
          <w:sz w:val="24"/>
          <w:szCs w:val="24"/>
        </w:rPr>
        <w:t>Gleichgültigkeit</w:t>
      </w:r>
      <w:r w:rsidRPr="0092389A">
        <w:rPr>
          <w:rFonts w:cstheme="minorHAnsi"/>
          <w:sz w:val="24"/>
          <w:szCs w:val="24"/>
        </w:rPr>
        <w:t xml:space="preserve"> oder </w:t>
      </w:r>
      <w:r w:rsidRPr="0092389A">
        <w:rPr>
          <w:rFonts w:cstheme="minorHAnsi"/>
          <w:bCs/>
          <w:sz w:val="24"/>
          <w:szCs w:val="24"/>
        </w:rPr>
        <w:t>Unterwürfigkeit</w:t>
      </w:r>
    </w:p>
    <w:p w:rsidR="0092389A" w:rsidRPr="007979CB" w:rsidRDefault="0092389A" w:rsidP="0092389A">
      <w:pPr>
        <w:spacing w:line="276" w:lineRule="auto"/>
        <w:rPr>
          <w:rFonts w:cstheme="minorHAnsi"/>
          <w:b/>
          <w:sz w:val="24"/>
          <w:szCs w:val="24"/>
        </w:rPr>
      </w:pPr>
      <w:r w:rsidRPr="007979CB">
        <w:rPr>
          <w:rFonts w:cstheme="minorHAnsi"/>
          <w:b/>
          <w:bCs/>
          <w:sz w:val="24"/>
          <w:szCs w:val="24"/>
        </w:rPr>
        <w:t>Wahrhaftigkeit (Aletheia)</w:t>
      </w:r>
      <w:r w:rsidRPr="007979CB">
        <w:rPr>
          <w:rFonts w:cstheme="minorHAnsi"/>
          <w:b/>
          <w:sz w:val="24"/>
          <w:szCs w:val="24"/>
        </w:rPr>
        <w:t>:</w:t>
      </w:r>
    </w:p>
    <w:p w:rsidR="0092389A" w:rsidRPr="0092389A" w:rsidRDefault="0092389A" w:rsidP="007979CB">
      <w:pPr>
        <w:spacing w:line="276" w:lineRule="auto"/>
        <w:rPr>
          <w:rFonts w:cstheme="minorHAnsi"/>
          <w:sz w:val="24"/>
          <w:szCs w:val="24"/>
        </w:rPr>
      </w:pPr>
      <w:r w:rsidRPr="0092389A">
        <w:rPr>
          <w:rFonts w:cstheme="minorHAnsi"/>
          <w:bCs/>
          <w:sz w:val="24"/>
          <w:szCs w:val="24"/>
        </w:rPr>
        <w:t>Unaufrichtigkeit</w:t>
      </w:r>
      <w:r w:rsidRPr="0092389A">
        <w:rPr>
          <w:rFonts w:cstheme="minorHAnsi"/>
          <w:sz w:val="24"/>
          <w:szCs w:val="24"/>
        </w:rPr>
        <w:t xml:space="preserve"> </w:t>
      </w:r>
    </w:p>
    <w:p w:rsidR="0092389A" w:rsidRPr="0092389A" w:rsidRDefault="0092389A" w:rsidP="007979CB">
      <w:pPr>
        <w:spacing w:line="276" w:lineRule="auto"/>
        <w:rPr>
          <w:rFonts w:cstheme="minorHAnsi"/>
          <w:sz w:val="24"/>
          <w:szCs w:val="24"/>
        </w:rPr>
      </w:pPr>
      <w:r w:rsidRPr="0092389A">
        <w:rPr>
          <w:rFonts w:cstheme="minorHAnsi"/>
          <w:bCs/>
          <w:sz w:val="24"/>
          <w:szCs w:val="24"/>
        </w:rPr>
        <w:t>Schonungslosigkeit</w:t>
      </w:r>
      <w:r w:rsidRPr="0092389A">
        <w:rPr>
          <w:rFonts w:cstheme="minorHAnsi"/>
          <w:sz w:val="24"/>
          <w:szCs w:val="24"/>
        </w:rPr>
        <w:t xml:space="preserve"> </w:t>
      </w:r>
    </w:p>
    <w:p w:rsidR="0092389A" w:rsidRPr="007979CB" w:rsidRDefault="0092389A" w:rsidP="0092389A">
      <w:pPr>
        <w:spacing w:line="276" w:lineRule="auto"/>
        <w:rPr>
          <w:rFonts w:cstheme="minorHAnsi"/>
          <w:b/>
          <w:sz w:val="24"/>
          <w:szCs w:val="24"/>
        </w:rPr>
      </w:pPr>
      <w:r w:rsidRPr="007979CB">
        <w:rPr>
          <w:rFonts w:cstheme="minorHAnsi"/>
          <w:b/>
          <w:bCs/>
          <w:sz w:val="24"/>
          <w:szCs w:val="24"/>
        </w:rPr>
        <w:t>Höflichkeit (Eutrapelia)</w:t>
      </w:r>
      <w:r w:rsidRPr="007979CB">
        <w:rPr>
          <w:rFonts w:cstheme="minorHAnsi"/>
          <w:b/>
          <w:sz w:val="24"/>
          <w:szCs w:val="24"/>
        </w:rPr>
        <w:t>:</w:t>
      </w:r>
    </w:p>
    <w:p w:rsidR="0092389A" w:rsidRPr="0092389A" w:rsidRDefault="0092389A" w:rsidP="007979CB">
      <w:pPr>
        <w:spacing w:line="276" w:lineRule="auto"/>
        <w:rPr>
          <w:rFonts w:cstheme="minorHAnsi"/>
          <w:sz w:val="24"/>
          <w:szCs w:val="24"/>
        </w:rPr>
      </w:pPr>
      <w:r w:rsidRPr="0092389A">
        <w:rPr>
          <w:rFonts w:cstheme="minorHAnsi"/>
          <w:bCs/>
          <w:sz w:val="24"/>
          <w:szCs w:val="24"/>
        </w:rPr>
        <w:t>Grobschlächtigkeit</w:t>
      </w:r>
      <w:r w:rsidRPr="0092389A">
        <w:rPr>
          <w:rFonts w:cstheme="minorHAnsi"/>
          <w:sz w:val="24"/>
          <w:szCs w:val="24"/>
        </w:rPr>
        <w:t xml:space="preserve"> </w:t>
      </w:r>
    </w:p>
    <w:p w:rsidR="0092389A" w:rsidRPr="0092389A" w:rsidRDefault="0092389A" w:rsidP="00FB0C95">
      <w:pPr>
        <w:spacing w:line="276" w:lineRule="auto"/>
        <w:rPr>
          <w:rFonts w:cstheme="minorHAnsi"/>
          <w:sz w:val="24"/>
          <w:szCs w:val="24"/>
        </w:rPr>
      </w:pPr>
      <w:r w:rsidRPr="0092389A">
        <w:rPr>
          <w:rFonts w:cstheme="minorHAnsi"/>
          <w:bCs/>
          <w:sz w:val="24"/>
          <w:szCs w:val="24"/>
        </w:rPr>
        <w:t>Albernheit</w:t>
      </w:r>
      <w:r w:rsidRPr="0092389A">
        <w:rPr>
          <w:rFonts w:cstheme="minorHAnsi"/>
          <w:sz w:val="24"/>
          <w:szCs w:val="24"/>
        </w:rPr>
        <w:t xml:space="preserve"> oder </w:t>
      </w:r>
      <w:r w:rsidRPr="0092389A">
        <w:rPr>
          <w:rFonts w:cstheme="minorHAnsi"/>
          <w:bCs/>
          <w:sz w:val="24"/>
          <w:szCs w:val="24"/>
        </w:rPr>
        <w:t>Schmeichelei</w:t>
      </w:r>
      <w:r w:rsidRPr="0092389A">
        <w:rPr>
          <w:rFonts w:cstheme="minorHAnsi"/>
          <w:sz w:val="24"/>
          <w:szCs w:val="24"/>
        </w:rPr>
        <w:t xml:space="preserve"> </w:t>
      </w:r>
    </w:p>
    <w:p w:rsidR="0092389A" w:rsidRPr="007979CB" w:rsidRDefault="0092389A" w:rsidP="0092389A">
      <w:pPr>
        <w:spacing w:line="276" w:lineRule="auto"/>
        <w:rPr>
          <w:rFonts w:cstheme="minorHAnsi"/>
          <w:b/>
          <w:sz w:val="24"/>
          <w:szCs w:val="24"/>
        </w:rPr>
      </w:pPr>
      <w:r w:rsidRPr="007979CB">
        <w:rPr>
          <w:rFonts w:cstheme="minorHAnsi"/>
          <w:b/>
          <w:bCs/>
          <w:sz w:val="24"/>
          <w:szCs w:val="24"/>
        </w:rPr>
        <w:t>Einfühlungsvermögen (Philia)</w:t>
      </w:r>
      <w:r w:rsidRPr="007979CB">
        <w:rPr>
          <w:rFonts w:cstheme="minorHAnsi"/>
          <w:b/>
          <w:sz w:val="24"/>
          <w:szCs w:val="24"/>
        </w:rPr>
        <w:t>:</w:t>
      </w:r>
    </w:p>
    <w:p w:rsidR="0092389A" w:rsidRPr="0092389A" w:rsidRDefault="0092389A" w:rsidP="007979CB">
      <w:pPr>
        <w:spacing w:line="276" w:lineRule="auto"/>
        <w:rPr>
          <w:rFonts w:cstheme="minorHAnsi"/>
          <w:sz w:val="24"/>
          <w:szCs w:val="24"/>
        </w:rPr>
      </w:pPr>
      <w:r w:rsidRPr="0092389A">
        <w:rPr>
          <w:rFonts w:cstheme="minorHAnsi"/>
          <w:bCs/>
          <w:sz w:val="24"/>
          <w:szCs w:val="24"/>
        </w:rPr>
        <w:t>Gleichgültigkeit</w:t>
      </w:r>
      <w:r w:rsidRPr="0092389A">
        <w:rPr>
          <w:rFonts w:cstheme="minorHAnsi"/>
          <w:sz w:val="24"/>
          <w:szCs w:val="24"/>
        </w:rPr>
        <w:t xml:space="preserve"> oder </w:t>
      </w:r>
      <w:r w:rsidRPr="0092389A">
        <w:rPr>
          <w:rFonts w:cstheme="minorHAnsi"/>
          <w:bCs/>
          <w:sz w:val="24"/>
          <w:szCs w:val="24"/>
        </w:rPr>
        <w:t>Feindseligkeit</w:t>
      </w:r>
    </w:p>
    <w:p w:rsidR="0092389A" w:rsidRDefault="0092389A" w:rsidP="00FB0C95">
      <w:pPr>
        <w:spacing w:line="276" w:lineRule="auto"/>
        <w:rPr>
          <w:rFonts w:cstheme="minorHAnsi"/>
          <w:sz w:val="24"/>
          <w:szCs w:val="24"/>
        </w:rPr>
      </w:pPr>
      <w:r w:rsidRPr="0092389A">
        <w:rPr>
          <w:rFonts w:cstheme="minorHAnsi"/>
          <w:bCs/>
          <w:sz w:val="24"/>
          <w:szCs w:val="24"/>
        </w:rPr>
        <w:t>Aufdringlichkeit</w:t>
      </w:r>
      <w:r w:rsidRPr="0092389A">
        <w:rPr>
          <w:rFonts w:cstheme="minorHAnsi"/>
          <w:sz w:val="24"/>
          <w:szCs w:val="24"/>
        </w:rPr>
        <w:t xml:space="preserve"> </w:t>
      </w:r>
    </w:p>
    <w:p w:rsidR="0092389A" w:rsidRPr="0092389A" w:rsidRDefault="0092389A" w:rsidP="0092389A">
      <w:pPr>
        <w:spacing w:line="276" w:lineRule="auto"/>
        <w:ind w:left="360"/>
        <w:rPr>
          <w:rFonts w:cstheme="minorHAnsi"/>
          <w:sz w:val="24"/>
          <w:szCs w:val="24"/>
        </w:rPr>
      </w:pPr>
    </w:p>
    <w:p w:rsidR="00FB0C95" w:rsidRDefault="00FB0C95" w:rsidP="0092389A">
      <w:pPr>
        <w:spacing w:line="276" w:lineRule="auto"/>
        <w:rPr>
          <w:rFonts w:cstheme="minorHAnsi"/>
          <w:bCs/>
          <w:sz w:val="24"/>
          <w:szCs w:val="24"/>
        </w:rPr>
      </w:pPr>
    </w:p>
    <w:p w:rsidR="0092389A" w:rsidRPr="0092389A" w:rsidRDefault="0092389A" w:rsidP="0092389A">
      <w:pPr>
        <w:spacing w:line="276" w:lineRule="auto"/>
        <w:rPr>
          <w:rFonts w:cstheme="minorHAnsi"/>
          <w:bCs/>
          <w:sz w:val="24"/>
          <w:szCs w:val="24"/>
        </w:rPr>
      </w:pPr>
      <w:r w:rsidRPr="0092389A">
        <w:rPr>
          <w:rFonts w:cstheme="minorHAnsi"/>
          <w:bCs/>
          <w:sz w:val="24"/>
          <w:szCs w:val="24"/>
        </w:rPr>
        <w:lastRenderedPageBreak/>
        <w:t>2.</w:t>
      </w:r>
    </w:p>
    <w:p w:rsidR="0092389A" w:rsidRPr="0092389A" w:rsidRDefault="0092389A" w:rsidP="0092389A">
      <w:pPr>
        <w:spacing w:line="276" w:lineRule="auto"/>
        <w:rPr>
          <w:rFonts w:cstheme="minorHAnsi"/>
          <w:bCs/>
          <w:sz w:val="24"/>
          <w:szCs w:val="24"/>
        </w:rPr>
      </w:pPr>
      <w:r w:rsidRPr="0092389A">
        <w:rPr>
          <w:rFonts w:cstheme="minorHAnsi"/>
          <w:bCs/>
          <w:sz w:val="24"/>
          <w:szCs w:val="24"/>
        </w:rPr>
        <w:t xml:space="preserve">a) Gerechtigkeit: Gerechtigkeit ist wichtig, weil sie faire und gleiche Behandlung und das Vertrauen </w:t>
      </w:r>
      <w:r w:rsidR="00FB0C95">
        <w:rPr>
          <w:rFonts w:cstheme="minorHAnsi"/>
          <w:bCs/>
          <w:sz w:val="24"/>
          <w:szCs w:val="24"/>
        </w:rPr>
        <w:t>ver</w:t>
      </w:r>
      <w:r w:rsidRPr="0092389A">
        <w:rPr>
          <w:rFonts w:cstheme="minorHAnsi"/>
          <w:bCs/>
          <w:sz w:val="24"/>
          <w:szCs w:val="24"/>
        </w:rPr>
        <w:t>stärkt.</w:t>
      </w:r>
    </w:p>
    <w:p w:rsidR="0092389A" w:rsidRPr="0092389A" w:rsidRDefault="0092389A" w:rsidP="0092389A">
      <w:pPr>
        <w:spacing w:line="276" w:lineRule="auto"/>
        <w:rPr>
          <w:rFonts w:cstheme="minorHAnsi"/>
          <w:bCs/>
          <w:sz w:val="24"/>
          <w:szCs w:val="24"/>
        </w:rPr>
      </w:pPr>
      <w:r w:rsidRPr="0092389A">
        <w:rPr>
          <w:rFonts w:cstheme="minorHAnsi"/>
          <w:bCs/>
          <w:sz w:val="24"/>
          <w:szCs w:val="24"/>
        </w:rPr>
        <w:t xml:space="preserve">b) Mäßigung: </w:t>
      </w:r>
      <w:r w:rsidR="00FB0C95">
        <w:rPr>
          <w:rFonts w:cstheme="minorHAnsi"/>
          <w:bCs/>
          <w:sz w:val="24"/>
          <w:szCs w:val="24"/>
        </w:rPr>
        <w:t xml:space="preserve">Es </w:t>
      </w:r>
      <w:r w:rsidRPr="0092389A">
        <w:rPr>
          <w:rFonts w:cstheme="minorHAnsi"/>
          <w:bCs/>
          <w:sz w:val="24"/>
          <w:szCs w:val="24"/>
        </w:rPr>
        <w:t>hilft, persönliche Wünsche und Impulse zu kontrollieren, was zu einem ausgeglichenen, gesunden Leben führt.</w:t>
      </w:r>
    </w:p>
    <w:p w:rsidR="0092389A" w:rsidRDefault="0092389A" w:rsidP="0092389A">
      <w:pPr>
        <w:spacing w:line="276" w:lineRule="auto"/>
        <w:rPr>
          <w:rFonts w:cstheme="minorHAnsi"/>
          <w:bCs/>
          <w:sz w:val="24"/>
          <w:szCs w:val="24"/>
        </w:rPr>
      </w:pPr>
      <w:r w:rsidRPr="0092389A">
        <w:rPr>
          <w:rFonts w:cstheme="minorHAnsi"/>
          <w:bCs/>
          <w:sz w:val="24"/>
          <w:szCs w:val="24"/>
        </w:rPr>
        <w:t xml:space="preserve">c) Einfühlungsvermögen: Einfühlungsvermögen </w:t>
      </w:r>
      <w:r w:rsidRPr="0092389A">
        <w:rPr>
          <w:rFonts w:cstheme="minorHAnsi"/>
          <w:bCs/>
          <w:sz w:val="24"/>
          <w:szCs w:val="24"/>
        </w:rPr>
        <w:t>fördern</w:t>
      </w:r>
      <w:r w:rsidRPr="0092389A">
        <w:rPr>
          <w:rFonts w:cstheme="minorHAnsi"/>
          <w:bCs/>
          <w:sz w:val="24"/>
          <w:szCs w:val="24"/>
        </w:rPr>
        <w:t xml:space="preserve"> das Verständnis und Mitgefühl für andere</w:t>
      </w:r>
      <w:r w:rsidR="00FB0C95">
        <w:rPr>
          <w:rFonts w:cstheme="minorHAnsi"/>
          <w:bCs/>
          <w:sz w:val="24"/>
          <w:szCs w:val="24"/>
        </w:rPr>
        <w:t>.</w:t>
      </w:r>
    </w:p>
    <w:p w:rsidR="00FB0C95" w:rsidRDefault="00FB0C95" w:rsidP="0092389A">
      <w:pPr>
        <w:spacing w:line="276" w:lineRule="auto"/>
        <w:rPr>
          <w:rFonts w:cstheme="minorHAnsi"/>
          <w:bCs/>
          <w:sz w:val="24"/>
          <w:szCs w:val="24"/>
        </w:rPr>
      </w:pPr>
    </w:p>
    <w:p w:rsidR="00FB0C95" w:rsidRDefault="00FB0C95" w:rsidP="0092389A">
      <w:pPr>
        <w:spacing w:line="276" w:lineRule="auto"/>
        <w:rPr>
          <w:rFonts w:cstheme="minorHAnsi"/>
          <w:bCs/>
          <w:sz w:val="24"/>
          <w:szCs w:val="24"/>
        </w:rPr>
      </w:pPr>
    </w:p>
    <w:p w:rsidR="00FB0C95" w:rsidRPr="0092389A" w:rsidRDefault="00FB0C95" w:rsidP="0092389A">
      <w:pPr>
        <w:spacing w:line="276" w:lineRule="auto"/>
        <w:rPr>
          <w:rFonts w:cstheme="minorHAnsi"/>
          <w:bCs/>
          <w:sz w:val="24"/>
          <w:szCs w:val="24"/>
        </w:rPr>
      </w:pPr>
    </w:p>
    <w:p w:rsidR="0092389A" w:rsidRPr="0092389A" w:rsidRDefault="0092389A" w:rsidP="0092389A">
      <w:pPr>
        <w:spacing w:line="276" w:lineRule="auto"/>
        <w:rPr>
          <w:rFonts w:cstheme="minorHAnsi"/>
          <w:bCs/>
          <w:sz w:val="24"/>
          <w:szCs w:val="24"/>
          <w:u w:val="single"/>
        </w:rPr>
      </w:pPr>
      <w:r w:rsidRPr="0092389A">
        <w:rPr>
          <w:rFonts w:cstheme="minorHAnsi"/>
          <w:bCs/>
          <w:sz w:val="24"/>
          <w:szCs w:val="24"/>
          <w:u w:val="single"/>
        </w:rPr>
        <w:t>Ü1.12</w:t>
      </w:r>
    </w:p>
    <w:p w:rsidR="0092389A" w:rsidRPr="0092389A" w:rsidRDefault="0092389A" w:rsidP="0092389A">
      <w:pPr>
        <w:spacing w:line="276" w:lineRule="auto"/>
        <w:rPr>
          <w:rFonts w:cstheme="minorHAnsi"/>
          <w:bCs/>
          <w:sz w:val="24"/>
          <w:szCs w:val="24"/>
        </w:rPr>
      </w:pPr>
      <w:r w:rsidRPr="0092389A">
        <w:rPr>
          <w:rFonts w:cstheme="minorHAnsi"/>
          <w:bCs/>
          <w:sz w:val="24"/>
          <w:szCs w:val="24"/>
        </w:rPr>
        <w:t>a) Haltung hinter Kennedys Aussage:</w:t>
      </w:r>
    </w:p>
    <w:p w:rsidR="0092389A" w:rsidRPr="0092389A" w:rsidRDefault="0092389A" w:rsidP="0092389A">
      <w:pPr>
        <w:spacing w:line="276" w:lineRule="auto"/>
        <w:rPr>
          <w:rFonts w:cstheme="minorHAnsi"/>
          <w:bCs/>
          <w:sz w:val="24"/>
          <w:szCs w:val="24"/>
        </w:rPr>
      </w:pPr>
      <w:r w:rsidRPr="0092389A">
        <w:rPr>
          <w:rFonts w:cstheme="minorHAnsi"/>
          <w:bCs/>
          <w:sz w:val="24"/>
          <w:szCs w:val="24"/>
        </w:rPr>
        <w:t>Kennedys Zitat ruft auf, Verantwortung zu übernehmen und sich für das Gemeinwohl einzusetzen, statt nur an eigene Vorteile zu denken. Er fördert damit patriotische Werte wie Solidarität und aktives Mitwirken für das Wohl der Gemeinschaft.</w:t>
      </w:r>
    </w:p>
    <w:p w:rsidR="0092389A" w:rsidRPr="0092389A" w:rsidRDefault="0092389A" w:rsidP="0092389A">
      <w:pPr>
        <w:spacing w:line="276" w:lineRule="auto"/>
        <w:rPr>
          <w:rFonts w:cstheme="minorHAnsi"/>
          <w:bCs/>
          <w:sz w:val="24"/>
          <w:szCs w:val="24"/>
        </w:rPr>
      </w:pPr>
      <w:r w:rsidRPr="0092389A">
        <w:rPr>
          <w:rFonts w:cstheme="minorHAnsi"/>
          <w:bCs/>
          <w:sz w:val="24"/>
          <w:szCs w:val="24"/>
        </w:rPr>
        <w:t>b) Gültigkeit in einer Klassengemeinschaft:</w:t>
      </w:r>
    </w:p>
    <w:p w:rsidR="0092389A" w:rsidRPr="0092389A" w:rsidRDefault="0092389A" w:rsidP="0092389A">
      <w:pPr>
        <w:spacing w:line="276" w:lineRule="auto"/>
        <w:rPr>
          <w:rFonts w:cstheme="minorHAnsi"/>
          <w:bCs/>
          <w:sz w:val="24"/>
          <w:szCs w:val="24"/>
        </w:rPr>
      </w:pPr>
      <w:r w:rsidRPr="0092389A">
        <w:rPr>
          <w:rFonts w:cstheme="minorHAnsi"/>
          <w:bCs/>
          <w:sz w:val="24"/>
          <w:szCs w:val="24"/>
        </w:rPr>
        <w:t>In einer Klassengemeinschaft bedeutet das Zitat, dass jeder Einzelne durch Respekt, Einsatz und Hilfsbereitschaft zu einem guten Klima beitragen kann. Wenn alle Verantwortung übernehmen, verbessert sich das Zusammenleben und Lernen für alle.</w:t>
      </w:r>
    </w:p>
    <w:p w:rsidR="0092389A" w:rsidRPr="0092389A" w:rsidRDefault="0092389A" w:rsidP="0092389A">
      <w:pPr>
        <w:spacing w:line="276" w:lineRule="auto"/>
        <w:rPr>
          <w:rFonts w:cstheme="minorHAnsi"/>
          <w:bCs/>
          <w:sz w:val="24"/>
          <w:szCs w:val="24"/>
        </w:rPr>
      </w:pPr>
    </w:p>
    <w:p w:rsidR="002507B1" w:rsidRPr="0092389A" w:rsidRDefault="002560C4" w:rsidP="0092389A">
      <w:pPr>
        <w:spacing w:line="276" w:lineRule="auto"/>
        <w:rPr>
          <w:sz w:val="24"/>
          <w:szCs w:val="24"/>
        </w:rPr>
      </w:pPr>
      <w:r>
        <w:rPr>
          <w:sz w:val="24"/>
          <w:szCs w:val="24"/>
        </w:rPr>
        <w:t>f</w:t>
      </w:r>
      <w:bookmarkStart w:id="0" w:name="_GoBack"/>
      <w:bookmarkEnd w:id="0"/>
      <w:r w:rsidR="00FB0C95">
        <w:rPr>
          <w:sz w:val="24"/>
          <w:szCs w:val="24"/>
        </w:rPr>
        <w:t>ehlt: Ü. 1.10, 1.13, 1.14, 1.15</w:t>
      </w:r>
    </w:p>
    <w:sectPr w:rsidR="002507B1" w:rsidRPr="009238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A4A"/>
    <w:multiLevelType w:val="multilevel"/>
    <w:tmpl w:val="78F8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17216"/>
    <w:multiLevelType w:val="multilevel"/>
    <w:tmpl w:val="FF48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F5069"/>
    <w:multiLevelType w:val="multilevel"/>
    <w:tmpl w:val="2B56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9075C"/>
    <w:multiLevelType w:val="multilevel"/>
    <w:tmpl w:val="0D76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4676C"/>
    <w:multiLevelType w:val="multilevel"/>
    <w:tmpl w:val="C8B8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E7A9C"/>
    <w:multiLevelType w:val="multilevel"/>
    <w:tmpl w:val="177E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86091"/>
    <w:multiLevelType w:val="multilevel"/>
    <w:tmpl w:val="AE3C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12167E"/>
    <w:multiLevelType w:val="multilevel"/>
    <w:tmpl w:val="44A8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BC1BE7"/>
    <w:multiLevelType w:val="multilevel"/>
    <w:tmpl w:val="6CF6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016391"/>
    <w:multiLevelType w:val="multilevel"/>
    <w:tmpl w:val="1E70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1276B8"/>
    <w:multiLevelType w:val="multilevel"/>
    <w:tmpl w:val="9C3E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
  </w:num>
  <w:num w:numId="4">
    <w:abstractNumId w:val="8"/>
  </w:num>
  <w:num w:numId="5">
    <w:abstractNumId w:val="0"/>
  </w:num>
  <w:num w:numId="6">
    <w:abstractNumId w:val="7"/>
  </w:num>
  <w:num w:numId="7">
    <w:abstractNumId w:val="6"/>
  </w:num>
  <w:num w:numId="8">
    <w:abstractNumId w:val="2"/>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B1"/>
    <w:rsid w:val="00112D62"/>
    <w:rsid w:val="002507B1"/>
    <w:rsid w:val="002560C4"/>
    <w:rsid w:val="002D5701"/>
    <w:rsid w:val="00472F37"/>
    <w:rsid w:val="006B7919"/>
    <w:rsid w:val="007979CB"/>
    <w:rsid w:val="0092389A"/>
    <w:rsid w:val="00B82E44"/>
    <w:rsid w:val="00CD43AA"/>
    <w:rsid w:val="00DF2B55"/>
    <w:rsid w:val="00ED20CB"/>
    <w:rsid w:val="00FB0C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F9D9"/>
  <w15:chartTrackingRefBased/>
  <w15:docId w15:val="{9FA66709-C2EB-4A8C-AD72-76EF018A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507B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2507B1"/>
    <w:rPr>
      <w:b/>
      <w:bCs/>
    </w:rPr>
  </w:style>
  <w:style w:type="character" w:styleId="Hyperlink">
    <w:name w:val="Hyperlink"/>
    <w:basedOn w:val="Absatz-Standardschriftart"/>
    <w:uiPriority w:val="99"/>
    <w:unhideWhenUsed/>
    <w:rsid w:val="00DF2B55"/>
    <w:rPr>
      <w:color w:val="0563C1" w:themeColor="hyperlink"/>
      <w:u w:val="single"/>
    </w:rPr>
  </w:style>
  <w:style w:type="character" w:styleId="NichtaufgelsteErwhnung">
    <w:name w:val="Unresolved Mention"/>
    <w:basedOn w:val="Absatz-Standardschriftart"/>
    <w:uiPriority w:val="99"/>
    <w:semiHidden/>
    <w:unhideWhenUsed/>
    <w:rsid w:val="00DF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0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va.com/design/DAGUZ7SeAf4/4iz-dtccw22HP_aBIpyd6Q/edit?utm_content=DAGUZ7SeAf4&amp;utm_campaign=designshare&amp;utm_medium=link2&amp;utm_source=sharebutto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1120</Words>
  <Characters>7061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MAZUR</dc:creator>
  <cp:keywords/>
  <dc:description/>
  <cp:lastModifiedBy>Colin MAZUR</cp:lastModifiedBy>
  <cp:revision>3</cp:revision>
  <dcterms:created xsi:type="dcterms:W3CDTF">2024-10-16T13:02:00Z</dcterms:created>
  <dcterms:modified xsi:type="dcterms:W3CDTF">2024-11-13T14:16:00Z</dcterms:modified>
</cp:coreProperties>
</file>