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7D" w:rsidRPr="002A397D" w:rsidRDefault="002A397D" w:rsidP="00576CCF">
      <w:pPr>
        <w:jc w:val="center"/>
        <w:rPr>
          <w:b/>
          <w:sz w:val="48"/>
        </w:rPr>
      </w:pPr>
      <w:r w:rsidRPr="002A397D">
        <w:rPr>
          <w:b/>
          <w:sz w:val="48"/>
        </w:rPr>
        <w:t>Freundschaft</w:t>
      </w:r>
    </w:p>
    <w:p w:rsidR="00576CCF" w:rsidRDefault="00601730" w:rsidP="00576CCF">
      <w:pPr>
        <w:jc w:val="center"/>
        <w:rPr>
          <w:sz w:val="48"/>
        </w:rPr>
      </w:pPr>
      <w:r>
        <w:rPr>
          <w:noProof/>
          <w:sz w:val="48"/>
        </w:rPr>
        <w:drawing>
          <wp:inline distT="0" distB="0" distL="0" distR="0">
            <wp:extent cx="5760720" cy="3771471"/>
            <wp:effectExtent l="0" t="0" r="0" b="635"/>
            <wp:docPr id="1" name="Grafik 1" descr="C:\Users\mazucol\AppData\Local\Microsoft\Windows\INetCache\Content.MSO\D8E40A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zucol\AppData\Local\Microsoft\Windows\INetCache\Content.MSO\D8E40ADC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BFD" w:rsidRDefault="00280BFD" w:rsidP="002A397D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Familie</w:t>
      </w:r>
    </w:p>
    <w:p w:rsidR="00576CCF" w:rsidRDefault="002A397D" w:rsidP="002A397D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 w:rsidRPr="002A397D">
        <w:rPr>
          <w:sz w:val="24"/>
        </w:rPr>
        <w:t>Freiwillige Zuwendung</w:t>
      </w:r>
    </w:p>
    <w:p w:rsidR="00280BFD" w:rsidRPr="00280BFD" w:rsidRDefault="00280BFD" w:rsidP="00280BFD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 w:rsidRPr="002A397D">
        <w:rPr>
          <w:sz w:val="24"/>
        </w:rPr>
        <w:t>Gemeinsames unternehme</w:t>
      </w:r>
      <w:r>
        <w:rPr>
          <w:sz w:val="24"/>
        </w:rPr>
        <w:t>n</w:t>
      </w:r>
    </w:p>
    <w:p w:rsidR="00280BFD" w:rsidRDefault="00280BFD" w:rsidP="002A397D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Nikomachische Ethik</w:t>
      </w:r>
    </w:p>
    <w:p w:rsidR="002A397D" w:rsidRDefault="002A397D" w:rsidP="002A397D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Freundschaftskonzept (Aristoteles)</w:t>
      </w:r>
    </w:p>
    <w:p w:rsidR="00280BFD" w:rsidRDefault="002A397D" w:rsidP="00280BFD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Arten der Freundschaft</w:t>
      </w:r>
    </w:p>
    <w:p w:rsidR="00280BFD" w:rsidRPr="00E35289" w:rsidRDefault="00280BFD" w:rsidP="00E35289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Entwicklungspsychologisches Freundschaftskonzept</w:t>
      </w:r>
    </w:p>
    <w:p w:rsidR="003F0885" w:rsidRDefault="003F0885" w:rsidP="00280BFD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 w:rsidRPr="00280BFD">
        <w:rPr>
          <w:sz w:val="24"/>
        </w:rPr>
        <w:t>Vorbilder/Idole</w:t>
      </w:r>
    </w:p>
    <w:p w:rsidR="00E35289" w:rsidRPr="00280BFD" w:rsidRDefault="00E35289" w:rsidP="00280BFD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Wie Vorbilder wirken</w:t>
      </w:r>
      <w:bookmarkStart w:id="0" w:name="_GoBack"/>
      <w:bookmarkEnd w:id="0"/>
    </w:p>
    <w:p w:rsidR="002A397D" w:rsidRDefault="003F0885" w:rsidP="002A397D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Wirkungen von </w:t>
      </w:r>
      <w:r w:rsidR="00576CCF" w:rsidRPr="002A397D">
        <w:rPr>
          <w:sz w:val="24"/>
        </w:rPr>
        <w:t>Vorbild</w:t>
      </w:r>
      <w:r>
        <w:rPr>
          <w:sz w:val="24"/>
        </w:rPr>
        <w:t>ern</w:t>
      </w:r>
    </w:p>
    <w:p w:rsidR="003F0885" w:rsidRDefault="003F0885" w:rsidP="003F0885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Erwartungen</w:t>
      </w:r>
    </w:p>
    <w:p w:rsidR="003F0885" w:rsidRDefault="003F0885" w:rsidP="003F0885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 w:rsidRPr="003F0885">
        <w:rPr>
          <w:sz w:val="24"/>
        </w:rPr>
        <w:t>Vertrauen</w:t>
      </w:r>
    </w:p>
    <w:p w:rsidR="003F0885" w:rsidRDefault="003F0885" w:rsidP="003F0885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Jugen</w:t>
      </w:r>
      <w:r w:rsidR="00542BA8">
        <w:rPr>
          <w:sz w:val="24"/>
        </w:rPr>
        <w:t>d</w:t>
      </w:r>
      <w:r>
        <w:rPr>
          <w:sz w:val="24"/>
        </w:rPr>
        <w:t>kultur</w:t>
      </w:r>
    </w:p>
    <w:p w:rsidR="00542BA8" w:rsidRDefault="00542BA8" w:rsidP="003F0885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Derzeitige Jugendkulturen</w:t>
      </w:r>
    </w:p>
    <w:p w:rsidR="00542BA8" w:rsidRDefault="00542BA8" w:rsidP="003F0885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Autoritäten</w:t>
      </w:r>
    </w:p>
    <w:p w:rsidR="00542BA8" w:rsidRDefault="00542BA8" w:rsidP="00542BA8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Formale Autorität</w:t>
      </w:r>
    </w:p>
    <w:p w:rsidR="00542BA8" w:rsidRDefault="00542BA8" w:rsidP="00542BA8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Personale Autorität</w:t>
      </w:r>
    </w:p>
    <w:p w:rsidR="00542BA8" w:rsidRDefault="00542BA8" w:rsidP="00542BA8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lastRenderedPageBreak/>
        <w:t>Stanley Milgram wissenschaftliches Experiment</w:t>
      </w:r>
    </w:p>
    <w:p w:rsidR="00280BFD" w:rsidRDefault="00280BFD" w:rsidP="00542BA8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Erziehungsstile</w:t>
      </w:r>
    </w:p>
    <w:p w:rsidR="00280BFD" w:rsidRPr="00E35289" w:rsidRDefault="00280BFD" w:rsidP="00E35289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Typen des Erziehungsstils</w:t>
      </w:r>
    </w:p>
    <w:p w:rsidR="00576CCF" w:rsidRPr="00576CCF" w:rsidRDefault="00576CCF" w:rsidP="00576CCF"/>
    <w:sectPr w:rsidR="00576CCF" w:rsidRPr="00576C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E5F27"/>
    <w:multiLevelType w:val="hybridMultilevel"/>
    <w:tmpl w:val="502ACF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CF"/>
    <w:rsid w:val="00280BFD"/>
    <w:rsid w:val="002A397D"/>
    <w:rsid w:val="003F0885"/>
    <w:rsid w:val="00542BA8"/>
    <w:rsid w:val="00576CCF"/>
    <w:rsid w:val="00601730"/>
    <w:rsid w:val="00E3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5EC2"/>
  <w15:chartTrackingRefBased/>
  <w15:docId w15:val="{703BB132-ECA9-4FEE-9F55-0E746C82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3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MAZUR</dc:creator>
  <cp:keywords/>
  <dc:description/>
  <cp:lastModifiedBy>Colin MAZUR</cp:lastModifiedBy>
  <cp:revision>1</cp:revision>
  <dcterms:created xsi:type="dcterms:W3CDTF">2025-01-22T13:29:00Z</dcterms:created>
  <dcterms:modified xsi:type="dcterms:W3CDTF">2025-01-22T14:22:00Z</dcterms:modified>
</cp:coreProperties>
</file>