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BE1" w:rsidRPr="00C25691" w:rsidRDefault="00C25691" w:rsidP="00C25691">
      <w:pPr>
        <w:jc w:val="center"/>
        <w:rPr>
          <w:rFonts w:ascii="Helvetica" w:hAnsi="Helvetica" w:cs="Helvetica"/>
          <w:b/>
          <w:color w:val="333333"/>
          <w:sz w:val="48"/>
          <w:szCs w:val="48"/>
          <w:shd w:val="clear" w:color="auto" w:fill="FFFFFF"/>
        </w:rPr>
      </w:pPr>
      <w:r w:rsidRPr="00C25691">
        <w:rPr>
          <w:rFonts w:ascii="Helvetica" w:hAnsi="Helvetica" w:cs="Helvetica"/>
          <w:b/>
          <w:color w:val="333333"/>
          <w:sz w:val="48"/>
          <w:szCs w:val="48"/>
          <w:shd w:val="clear" w:color="auto" w:fill="FFFFFF"/>
        </w:rPr>
        <w:t>Expertise zum Lesetraining</w:t>
      </w:r>
    </w:p>
    <w:p w:rsidR="00C25691" w:rsidRDefault="00C25691"/>
    <w:p w:rsidR="00C25691" w:rsidRPr="00C25691" w:rsidRDefault="00C25691">
      <w:pPr>
        <w:rPr>
          <w:b/>
        </w:rPr>
      </w:pPr>
      <w:r w:rsidRPr="00C25691">
        <w:rPr>
          <w:b/>
        </w:rPr>
        <w:t>Momo:</w:t>
      </w:r>
    </w:p>
    <w:p w:rsidR="00C25691" w:rsidRDefault="00C25691">
      <w:bookmarkStart w:id="0" w:name="_GoBack"/>
      <w:bookmarkEnd w:id="0"/>
    </w:p>
    <w:sectPr w:rsidR="00C256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691"/>
    <w:rsid w:val="00507BE1"/>
    <w:rsid w:val="00C2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20DE1"/>
  <w15:chartTrackingRefBased/>
  <w15:docId w15:val="{D50ADBBF-E8F8-4142-B857-AAF2B02BD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Netsch</dc:creator>
  <cp:keywords/>
  <dc:description/>
  <cp:lastModifiedBy>Norbert Netsch</cp:lastModifiedBy>
  <cp:revision>1</cp:revision>
  <dcterms:created xsi:type="dcterms:W3CDTF">2025-01-24T10:31:00Z</dcterms:created>
  <dcterms:modified xsi:type="dcterms:W3CDTF">2025-01-24T10:38:00Z</dcterms:modified>
</cp:coreProperties>
</file>